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D96027E" w14:textId="77777777" w:rsidR="00F26755" w:rsidRDefault="00786067" w:rsidP="0037450E">
      <w:pPr>
        <w:spacing w:after="0" w:line="240" w:lineRule="auto"/>
        <w:ind w:left="11" w:right="0" w:hanging="11"/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 xml:space="preserve">Федеральное государственное образовательное </w:t>
      </w:r>
    </w:p>
    <w:p w14:paraId="5EEA8306" w14:textId="77777777" w:rsidR="00F26755" w:rsidRDefault="00786067" w:rsidP="0037450E">
      <w:pPr>
        <w:spacing w:after="0" w:line="240" w:lineRule="auto"/>
        <w:ind w:left="11" w:right="0" w:hanging="11"/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>бюджетное учреждение высшего образования</w:t>
      </w:r>
    </w:p>
    <w:p w14:paraId="65B1628E" w14:textId="77777777" w:rsidR="00F26755" w:rsidRDefault="00786067" w:rsidP="0037450E">
      <w:pPr>
        <w:spacing w:after="0" w:line="240" w:lineRule="auto"/>
        <w:ind w:left="11" w:right="0" w:hanging="11"/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>«</w:t>
      </w:r>
      <w:r>
        <w:rPr>
          <w:b/>
          <w:caps/>
          <w:szCs w:val="28"/>
          <w:lang w:val="ru-RU"/>
        </w:rPr>
        <w:t>ФИНАНСОВЫЙ УНИВЕРСИТЕТ ПРИ ПРАВИТЕЛЬСТВЕ РОССИЙСКОЙ ФЕДЕРАЦИИ»</w:t>
      </w:r>
    </w:p>
    <w:p w14:paraId="611ED892" w14:textId="77777777" w:rsidR="00F26755" w:rsidRDefault="00786067" w:rsidP="0037450E">
      <w:pPr>
        <w:spacing w:after="0" w:line="240" w:lineRule="auto"/>
        <w:ind w:left="11" w:right="0" w:hanging="11"/>
        <w:jc w:val="center"/>
        <w:rPr>
          <w:lang w:val="ru-RU"/>
        </w:rPr>
      </w:pPr>
      <w:r>
        <w:rPr>
          <w:b/>
          <w:szCs w:val="28"/>
          <w:lang w:val="ru-RU"/>
        </w:rPr>
        <w:t>(Финансовый университет)</w:t>
      </w:r>
    </w:p>
    <w:p w14:paraId="776743F5" w14:textId="77777777" w:rsidR="00F26755" w:rsidRDefault="00F26755" w:rsidP="0037450E">
      <w:pPr>
        <w:spacing w:after="0" w:line="240" w:lineRule="auto"/>
        <w:ind w:left="11" w:right="0" w:hanging="11"/>
        <w:jc w:val="center"/>
        <w:rPr>
          <w:b/>
          <w:caps/>
          <w:sz w:val="16"/>
          <w:szCs w:val="16"/>
          <w:lang w:val="ru-RU"/>
        </w:rPr>
      </w:pPr>
    </w:p>
    <w:p w14:paraId="4FA715EC" w14:textId="77777777" w:rsidR="00F26755" w:rsidRDefault="00786067" w:rsidP="0037450E">
      <w:pPr>
        <w:widowControl w:val="0"/>
        <w:spacing w:after="0" w:line="240" w:lineRule="auto"/>
        <w:ind w:left="11" w:right="0" w:hanging="11"/>
        <w:jc w:val="center"/>
        <w:rPr>
          <w:lang w:val="ru-RU"/>
        </w:rPr>
      </w:pPr>
      <w:r>
        <w:rPr>
          <w:rFonts w:eastAsia="Calibri"/>
          <w:b/>
          <w:szCs w:val="28"/>
          <w:lang w:val="ru-RU"/>
        </w:rPr>
        <w:t xml:space="preserve">Департамент отраслевых рынков </w:t>
      </w:r>
    </w:p>
    <w:p w14:paraId="5800EBC1" w14:textId="77777777" w:rsidR="00F26755" w:rsidRDefault="00786067" w:rsidP="0037450E">
      <w:pPr>
        <w:widowControl w:val="0"/>
        <w:spacing w:after="0" w:line="240" w:lineRule="auto"/>
        <w:ind w:left="11" w:right="0" w:hanging="11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Факультета экономики и бизнеса</w:t>
      </w:r>
    </w:p>
    <w:p w14:paraId="271B2EDF" w14:textId="77777777" w:rsidR="0037450E" w:rsidRDefault="0037450E">
      <w:pPr>
        <w:widowControl w:val="0"/>
        <w:jc w:val="center"/>
        <w:rPr>
          <w:b/>
          <w:bCs/>
          <w:lang w:val="ru-RU"/>
        </w:rPr>
      </w:pPr>
    </w:p>
    <w:tbl>
      <w:tblPr>
        <w:tblStyle w:val="afc"/>
        <w:tblW w:w="524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8"/>
        <w:gridCol w:w="5182"/>
      </w:tblGrid>
      <w:tr w:rsidR="0037450E" w:rsidRPr="009D4CBD" w14:paraId="32E267FB" w14:textId="77777777" w:rsidTr="0037450E">
        <w:tc>
          <w:tcPr>
            <w:tcW w:w="2427" w:type="pct"/>
          </w:tcPr>
          <w:p w14:paraId="6F7DAB2E" w14:textId="77777777" w:rsidR="0037450E" w:rsidRPr="00E8616D" w:rsidRDefault="0037450E" w:rsidP="00E8616D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</w:p>
        </w:tc>
        <w:tc>
          <w:tcPr>
            <w:tcW w:w="2573" w:type="pct"/>
          </w:tcPr>
          <w:p w14:paraId="431CFB26" w14:textId="77777777" w:rsidR="0037450E" w:rsidRPr="0037450E" w:rsidRDefault="0037450E" w:rsidP="0037450E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  <w:r w:rsidRPr="0037450E">
              <w:rPr>
                <w:szCs w:val="40"/>
                <w:lang w:val="ru-RU"/>
              </w:rPr>
              <w:t>УТВЕРЖДАЮ</w:t>
            </w:r>
          </w:p>
          <w:p w14:paraId="49DBA8F6" w14:textId="77777777" w:rsidR="0037450E" w:rsidRPr="0037450E" w:rsidRDefault="0037450E" w:rsidP="0037450E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</w:p>
          <w:p w14:paraId="0AEDBC23" w14:textId="77777777" w:rsidR="0037450E" w:rsidRPr="0037450E" w:rsidRDefault="0037450E" w:rsidP="0037450E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  <w:r w:rsidRPr="0037450E">
              <w:rPr>
                <w:szCs w:val="40"/>
                <w:lang w:val="ru-RU"/>
              </w:rPr>
              <w:t xml:space="preserve">Проректор по учебной и методической работе </w:t>
            </w:r>
          </w:p>
          <w:p w14:paraId="5D574B3A" w14:textId="77777777" w:rsidR="0037450E" w:rsidRPr="0037450E" w:rsidRDefault="0037450E" w:rsidP="0037450E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</w:p>
          <w:p w14:paraId="78EDD8F7" w14:textId="77777777" w:rsidR="0037450E" w:rsidRPr="009D4CBD" w:rsidRDefault="0037450E" w:rsidP="0037450E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  <w:r w:rsidRPr="009D4CBD">
              <w:rPr>
                <w:szCs w:val="40"/>
                <w:lang w:val="ru-RU"/>
              </w:rPr>
              <w:t xml:space="preserve">__________________Е.А. Каменева </w:t>
            </w:r>
          </w:p>
          <w:p w14:paraId="57A98752" w14:textId="77777777" w:rsidR="0037450E" w:rsidRPr="009D4CBD" w:rsidRDefault="0037450E" w:rsidP="0037450E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</w:p>
          <w:p w14:paraId="1DB93DEA" w14:textId="36CBBDBC" w:rsidR="0037450E" w:rsidRPr="009D4CBD" w:rsidRDefault="009D4CBD" w:rsidP="0037450E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  <w:r>
              <w:rPr>
                <w:szCs w:val="40"/>
                <w:lang w:val="ru-RU"/>
              </w:rPr>
              <w:t>23.05.</w:t>
            </w:r>
            <w:r w:rsidR="0037450E" w:rsidRPr="009D4CBD">
              <w:rPr>
                <w:szCs w:val="40"/>
                <w:lang w:val="ru-RU"/>
              </w:rPr>
              <w:t>2023 г.</w:t>
            </w:r>
          </w:p>
          <w:p w14:paraId="66890DC7" w14:textId="77777777" w:rsidR="0037450E" w:rsidRPr="009D4CBD" w:rsidRDefault="0037450E" w:rsidP="0037450E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</w:p>
        </w:tc>
      </w:tr>
    </w:tbl>
    <w:p w14:paraId="6B7087C5" w14:textId="77777777" w:rsidR="0037450E" w:rsidRDefault="0037450E">
      <w:pPr>
        <w:widowControl w:val="0"/>
        <w:jc w:val="center"/>
        <w:rPr>
          <w:b/>
          <w:bCs/>
          <w:lang w:val="ru-RU"/>
        </w:rPr>
      </w:pPr>
    </w:p>
    <w:p w14:paraId="03F0EA39" w14:textId="77777777" w:rsidR="008E126F" w:rsidRDefault="008E126F">
      <w:pPr>
        <w:spacing w:after="20"/>
        <w:ind w:left="2749" w:right="2656"/>
        <w:jc w:val="center"/>
        <w:rPr>
          <w:b/>
          <w:szCs w:val="28"/>
          <w:lang w:val="ru-RU"/>
        </w:rPr>
      </w:pPr>
    </w:p>
    <w:p w14:paraId="1209950D" w14:textId="77777777" w:rsidR="008E126F" w:rsidRDefault="008E126F">
      <w:pPr>
        <w:spacing w:after="20"/>
        <w:ind w:left="2749" w:right="2656"/>
        <w:jc w:val="center"/>
        <w:rPr>
          <w:b/>
          <w:szCs w:val="28"/>
          <w:lang w:val="ru-RU"/>
        </w:rPr>
      </w:pPr>
    </w:p>
    <w:p w14:paraId="3EE98E88" w14:textId="45E2349F" w:rsidR="00F26755" w:rsidRPr="00332422" w:rsidRDefault="00786067">
      <w:pPr>
        <w:spacing w:after="20"/>
        <w:ind w:left="2749" w:right="2656"/>
        <w:jc w:val="center"/>
        <w:rPr>
          <w:lang w:val="ru-RU"/>
        </w:rPr>
      </w:pPr>
      <w:r>
        <w:rPr>
          <w:b/>
          <w:szCs w:val="28"/>
          <w:lang w:val="ru-RU"/>
        </w:rPr>
        <w:t>Шаркова А.В.</w:t>
      </w:r>
      <w:r w:rsidR="007C159E">
        <w:rPr>
          <w:b/>
          <w:szCs w:val="28"/>
          <w:lang w:val="ru-RU"/>
        </w:rPr>
        <w:t>, Кириченко О.С.</w:t>
      </w:r>
    </w:p>
    <w:p w14:paraId="210DBA78" w14:textId="77777777" w:rsidR="00F26755" w:rsidRDefault="00786067">
      <w:pPr>
        <w:spacing w:after="20"/>
        <w:ind w:left="2749" w:right="2656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</w:p>
    <w:p w14:paraId="38693F6D" w14:textId="77777777" w:rsidR="0037450E" w:rsidRPr="009C7F12" w:rsidRDefault="0037450E">
      <w:pPr>
        <w:spacing w:after="20"/>
        <w:ind w:left="2749" w:right="2656"/>
        <w:jc w:val="center"/>
        <w:rPr>
          <w:lang w:val="ru-RU"/>
        </w:rPr>
      </w:pPr>
    </w:p>
    <w:p w14:paraId="628C9B93" w14:textId="15F345CF" w:rsidR="00F26755" w:rsidRPr="0037450E" w:rsidRDefault="007C159E">
      <w:pPr>
        <w:spacing w:after="20"/>
        <w:ind w:left="10" w:right="9"/>
        <w:jc w:val="center"/>
        <w:rPr>
          <w:caps/>
          <w:lang w:val="ru-RU"/>
        </w:rPr>
      </w:pPr>
      <w:r w:rsidRPr="0037450E">
        <w:rPr>
          <w:b/>
          <w:caps/>
          <w:szCs w:val="28"/>
          <w:lang w:val="ru-RU"/>
        </w:rPr>
        <w:t>Сметное дело</w:t>
      </w:r>
    </w:p>
    <w:p w14:paraId="47394C31" w14:textId="77777777" w:rsidR="00F26755" w:rsidRPr="009C7F12" w:rsidRDefault="00786067">
      <w:pPr>
        <w:spacing w:after="81" w:line="252" w:lineRule="auto"/>
        <w:ind w:left="65" w:right="0" w:firstLine="0"/>
        <w:jc w:val="center"/>
        <w:rPr>
          <w:lang w:val="ru-RU"/>
        </w:rPr>
      </w:pPr>
      <w:r>
        <w:rPr>
          <w:szCs w:val="28"/>
          <w:lang w:val="ru-RU"/>
        </w:rPr>
        <w:t xml:space="preserve"> </w:t>
      </w:r>
    </w:p>
    <w:p w14:paraId="7C2CBBF4" w14:textId="77777777" w:rsidR="00F26755" w:rsidRDefault="00786067">
      <w:pPr>
        <w:pStyle w:val="10"/>
      </w:pPr>
      <w:r>
        <w:rPr>
          <w:b w:val="0"/>
          <w:bCs/>
          <w:sz w:val="28"/>
          <w:szCs w:val="28"/>
        </w:rPr>
        <w:t>Рабочая программа дисциплины</w:t>
      </w:r>
      <w:r>
        <w:t xml:space="preserve"> </w:t>
      </w:r>
    </w:p>
    <w:p w14:paraId="5B337CC5" w14:textId="77777777" w:rsidR="00F26755" w:rsidRDefault="00786067">
      <w:pPr>
        <w:spacing w:after="0"/>
        <w:ind w:left="10" w:right="9"/>
        <w:jc w:val="center"/>
        <w:rPr>
          <w:lang w:val="ru-RU"/>
        </w:rPr>
      </w:pPr>
      <w:r>
        <w:rPr>
          <w:lang w:val="ru-RU"/>
        </w:rPr>
        <w:t xml:space="preserve">для студентов, обучающихся по направлению подготовки  </w:t>
      </w:r>
    </w:p>
    <w:p w14:paraId="4F9CE78C" w14:textId="36F4E500" w:rsidR="00F26755" w:rsidRDefault="00786067">
      <w:pPr>
        <w:spacing w:after="0"/>
        <w:ind w:left="10" w:right="6"/>
        <w:jc w:val="center"/>
        <w:rPr>
          <w:lang w:val="ru-RU"/>
        </w:rPr>
      </w:pPr>
      <w:r>
        <w:rPr>
          <w:lang w:val="ru-RU"/>
        </w:rPr>
        <w:t>38.03.01 «Экономика»</w:t>
      </w:r>
      <w:r w:rsidR="0037450E">
        <w:rPr>
          <w:lang w:val="ru-RU"/>
        </w:rPr>
        <w:t xml:space="preserve">, </w:t>
      </w:r>
      <w:r>
        <w:rPr>
          <w:lang w:val="ru-RU"/>
        </w:rPr>
        <w:t xml:space="preserve">образовательная программа «Экономика и финансы топливно-энергетического комплекса», профиль «Экономика и финансы топливно-энергетического комплекса» </w:t>
      </w:r>
    </w:p>
    <w:p w14:paraId="7E9D6B73" w14:textId="77777777" w:rsidR="0057520E" w:rsidRDefault="0057520E">
      <w:pPr>
        <w:spacing w:after="0"/>
        <w:ind w:left="10" w:right="6"/>
        <w:jc w:val="center"/>
        <w:rPr>
          <w:lang w:val="ru-RU"/>
        </w:rPr>
      </w:pPr>
    </w:p>
    <w:p w14:paraId="255EED73" w14:textId="77777777" w:rsidR="009D4CBD" w:rsidRDefault="009D4CBD" w:rsidP="009D4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color w:val="auto"/>
          <w:szCs w:val="28"/>
          <w:lang w:val="ru-RU" w:eastAsia="en-US"/>
        </w:rPr>
      </w:pPr>
      <w:r w:rsidRPr="009D4CBD">
        <w:rPr>
          <w:szCs w:val="28"/>
          <w:lang w:val="ru-RU"/>
        </w:rPr>
        <w:t>Р</w:t>
      </w:r>
      <w:r w:rsidRPr="009D4CBD">
        <w:rPr>
          <w:i/>
          <w:szCs w:val="28"/>
          <w:lang w:val="ru-RU"/>
        </w:rPr>
        <w:t>екомендовано Ученым советом Факультета экономики и бизнеса</w:t>
      </w:r>
    </w:p>
    <w:p w14:paraId="45C81AD6" w14:textId="7426E622" w:rsidR="009D4CBD" w:rsidRPr="009D4CBD" w:rsidRDefault="009D4CBD" w:rsidP="009D4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Cs w:val="28"/>
          <w:lang w:val="ru-RU"/>
        </w:rPr>
      </w:pPr>
      <w:r w:rsidRPr="009D4CBD">
        <w:rPr>
          <w:i/>
          <w:szCs w:val="28"/>
          <w:lang w:val="ru-RU"/>
        </w:rPr>
        <w:t>протокол № 30 от 16 мая 2023</w:t>
      </w:r>
      <w:r w:rsidR="00CC03D2">
        <w:rPr>
          <w:i/>
          <w:szCs w:val="28"/>
          <w:lang w:val="ru-RU"/>
        </w:rPr>
        <w:t xml:space="preserve"> </w:t>
      </w:r>
      <w:r w:rsidRPr="009D4CBD">
        <w:rPr>
          <w:i/>
          <w:szCs w:val="28"/>
          <w:lang w:val="ru-RU"/>
        </w:rPr>
        <w:t>г.</w:t>
      </w:r>
    </w:p>
    <w:p w14:paraId="28BA5737" w14:textId="77777777" w:rsidR="009D4CBD" w:rsidRPr="009D4CBD" w:rsidRDefault="009D4CBD" w:rsidP="009D4CBD">
      <w:pPr>
        <w:spacing w:after="0" w:line="240" w:lineRule="auto"/>
        <w:jc w:val="center"/>
        <w:rPr>
          <w:i/>
          <w:iCs/>
          <w:szCs w:val="28"/>
          <w:lang w:val="ru-RU"/>
        </w:rPr>
      </w:pPr>
    </w:p>
    <w:p w14:paraId="0FB099CC" w14:textId="77777777" w:rsidR="009D4CBD" w:rsidRPr="009D4CBD" w:rsidRDefault="009D4CBD" w:rsidP="009D4CBD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Cs w:val="28"/>
          <w:lang w:val="ru-RU"/>
        </w:rPr>
      </w:pPr>
      <w:r w:rsidRPr="009D4CBD">
        <w:rPr>
          <w:i/>
          <w:szCs w:val="28"/>
          <w:lang w:val="ru-RU"/>
        </w:rPr>
        <w:t>Одобрено на заседании Департамента отраслевых рынков</w:t>
      </w:r>
    </w:p>
    <w:p w14:paraId="0508DF29" w14:textId="69E2270B" w:rsidR="009D4CBD" w:rsidRPr="00CC03D2" w:rsidRDefault="009D4CBD" w:rsidP="009D4CBD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Cs w:val="28"/>
          <w:lang w:val="ru-RU"/>
        </w:rPr>
      </w:pPr>
      <w:r w:rsidRPr="00CC03D2">
        <w:rPr>
          <w:i/>
          <w:szCs w:val="28"/>
          <w:lang w:val="ru-RU"/>
        </w:rPr>
        <w:t>протокол № 10 от 24 апреля 2023</w:t>
      </w:r>
      <w:r w:rsidR="00CC03D2">
        <w:rPr>
          <w:i/>
          <w:szCs w:val="28"/>
          <w:lang w:val="ru-RU"/>
        </w:rPr>
        <w:t xml:space="preserve"> </w:t>
      </w:r>
      <w:bookmarkStart w:id="0" w:name="_GoBack"/>
      <w:bookmarkEnd w:id="0"/>
      <w:r w:rsidRPr="00CC03D2">
        <w:rPr>
          <w:i/>
          <w:szCs w:val="28"/>
          <w:lang w:val="ru-RU"/>
        </w:rPr>
        <w:t>г.</w:t>
      </w:r>
    </w:p>
    <w:p w14:paraId="5924ACFB" w14:textId="77777777" w:rsidR="0037450E" w:rsidRPr="0037450E" w:rsidRDefault="0037450E" w:rsidP="0037450E">
      <w:pPr>
        <w:jc w:val="center"/>
        <w:rPr>
          <w:i/>
          <w:szCs w:val="28"/>
          <w:lang w:val="ru-RU"/>
        </w:rPr>
      </w:pPr>
    </w:p>
    <w:p w14:paraId="45BDC80E" w14:textId="77777777" w:rsidR="0037450E" w:rsidRDefault="0037450E">
      <w:pPr>
        <w:spacing w:after="0"/>
        <w:ind w:left="10" w:right="8"/>
        <w:jc w:val="center"/>
        <w:rPr>
          <w:b/>
          <w:lang w:val="ru-RU"/>
        </w:rPr>
      </w:pPr>
    </w:p>
    <w:p w14:paraId="37E2B79A" w14:textId="57893A4B" w:rsidR="00F26755" w:rsidRPr="00CC03D2" w:rsidRDefault="005A727E">
      <w:pPr>
        <w:spacing w:after="0"/>
        <w:ind w:left="10" w:right="8"/>
        <w:jc w:val="center"/>
        <w:rPr>
          <w:lang w:val="ru-RU"/>
        </w:rPr>
      </w:pPr>
      <w:r>
        <w:rPr>
          <w:b/>
          <w:lang w:val="ru-RU"/>
        </w:rPr>
        <w:t>Москва 2023</w:t>
      </w:r>
      <w:r w:rsidR="00786067">
        <w:rPr>
          <w:b/>
          <w:lang w:val="ru-RU"/>
        </w:rPr>
        <w:t xml:space="preserve">    </w:t>
      </w:r>
    </w:p>
    <w:p w14:paraId="0FAA5455" w14:textId="60244FB8" w:rsidR="00F26755" w:rsidRDefault="0037450E" w:rsidP="0037450E">
      <w:pPr>
        <w:spacing w:after="0" w:line="252" w:lineRule="auto"/>
        <w:ind w:left="0" w:right="0" w:firstLine="0"/>
        <w:jc w:val="center"/>
      </w:pPr>
      <w:r w:rsidRPr="00CC03D2">
        <w:rPr>
          <w:b/>
          <w:caps/>
          <w:szCs w:val="28"/>
          <w:highlight w:val="yellow"/>
          <w:lang w:val="ru-RU"/>
        </w:rPr>
        <w:br w:type="page"/>
      </w:r>
      <w:r w:rsidR="00786067">
        <w:rPr>
          <w:szCs w:val="28"/>
        </w:rPr>
        <w:lastRenderedPageBreak/>
        <w:t>СОДЕРЖАНИЕ</w:t>
      </w:r>
    </w:p>
    <w:p w14:paraId="543FD0BF" w14:textId="77777777" w:rsidR="0037450E" w:rsidRDefault="00786067" w:rsidP="0037450E">
      <w:pPr>
        <w:spacing w:after="32" w:line="252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8345"/>
        <w:gridCol w:w="674"/>
      </w:tblGrid>
      <w:tr w:rsidR="0037450E" w:rsidRPr="0037450E" w14:paraId="63F6914A" w14:textId="77777777" w:rsidTr="00E8616D">
        <w:tc>
          <w:tcPr>
            <w:tcW w:w="621" w:type="dxa"/>
            <w:shd w:val="clear" w:color="auto" w:fill="auto"/>
          </w:tcPr>
          <w:p w14:paraId="2F381DC2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1.</w:t>
            </w:r>
          </w:p>
        </w:tc>
        <w:tc>
          <w:tcPr>
            <w:tcW w:w="8345" w:type="dxa"/>
            <w:shd w:val="clear" w:color="auto" w:fill="auto"/>
          </w:tcPr>
          <w:p w14:paraId="16DA644F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Наименование дисциплины………………………………………………………..</w:t>
            </w:r>
          </w:p>
        </w:tc>
        <w:tc>
          <w:tcPr>
            <w:tcW w:w="674" w:type="dxa"/>
            <w:vAlign w:val="center"/>
          </w:tcPr>
          <w:p w14:paraId="5346F374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3</w:t>
            </w:r>
          </w:p>
        </w:tc>
      </w:tr>
      <w:tr w:rsidR="0037450E" w:rsidRPr="0037450E" w14:paraId="4228EA18" w14:textId="77777777" w:rsidTr="00E8616D">
        <w:tc>
          <w:tcPr>
            <w:tcW w:w="621" w:type="dxa"/>
            <w:shd w:val="clear" w:color="auto" w:fill="auto"/>
          </w:tcPr>
          <w:p w14:paraId="0530B028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2.</w:t>
            </w:r>
          </w:p>
        </w:tc>
        <w:tc>
          <w:tcPr>
            <w:tcW w:w="8345" w:type="dxa"/>
            <w:shd w:val="clear" w:color="auto" w:fill="auto"/>
          </w:tcPr>
          <w:p w14:paraId="37E2B411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37450E">
              <w:rPr>
                <w:bCs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</w:t>
            </w:r>
            <w:r w:rsidRPr="0037450E">
              <w:rPr>
                <w:sz w:val="24"/>
                <w:szCs w:val="24"/>
                <w:lang w:val="ru-RU"/>
              </w:rPr>
              <w:t>...........................................</w:t>
            </w:r>
          </w:p>
        </w:tc>
        <w:tc>
          <w:tcPr>
            <w:tcW w:w="674" w:type="dxa"/>
            <w:vAlign w:val="center"/>
          </w:tcPr>
          <w:p w14:paraId="0F22B93C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3</w:t>
            </w:r>
          </w:p>
        </w:tc>
      </w:tr>
      <w:tr w:rsidR="0037450E" w:rsidRPr="0037450E" w14:paraId="66295FAA" w14:textId="77777777" w:rsidTr="00E8616D">
        <w:tc>
          <w:tcPr>
            <w:tcW w:w="621" w:type="dxa"/>
            <w:shd w:val="clear" w:color="auto" w:fill="auto"/>
          </w:tcPr>
          <w:p w14:paraId="36A97682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3.</w:t>
            </w:r>
          </w:p>
        </w:tc>
        <w:tc>
          <w:tcPr>
            <w:tcW w:w="8345" w:type="dxa"/>
            <w:shd w:val="clear" w:color="auto" w:fill="auto"/>
          </w:tcPr>
          <w:p w14:paraId="1E342043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37450E">
              <w:rPr>
                <w:bCs/>
                <w:iCs/>
                <w:sz w:val="24"/>
                <w:szCs w:val="24"/>
                <w:lang w:val="ru-RU"/>
              </w:rPr>
              <w:t>Место дисциплины в структуре образовательной программы...........................</w:t>
            </w:r>
          </w:p>
        </w:tc>
        <w:tc>
          <w:tcPr>
            <w:tcW w:w="674" w:type="dxa"/>
            <w:vAlign w:val="center"/>
          </w:tcPr>
          <w:p w14:paraId="50C6654F" w14:textId="08AF4CCD" w:rsidR="0037450E" w:rsidRPr="00B2515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37450E" w:rsidRPr="0037450E" w14:paraId="6EE66E22" w14:textId="77777777" w:rsidTr="00E8616D">
        <w:tc>
          <w:tcPr>
            <w:tcW w:w="621" w:type="dxa"/>
            <w:shd w:val="clear" w:color="auto" w:fill="auto"/>
          </w:tcPr>
          <w:p w14:paraId="5C47E009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4.</w:t>
            </w:r>
          </w:p>
        </w:tc>
        <w:tc>
          <w:tcPr>
            <w:tcW w:w="8345" w:type="dxa"/>
            <w:shd w:val="clear" w:color="auto" w:fill="auto"/>
          </w:tcPr>
          <w:p w14:paraId="4C6AACF5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iCs/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Pr="0037450E">
              <w:rPr>
                <w:iCs/>
                <w:sz w:val="24"/>
                <w:szCs w:val="24"/>
                <w:lang w:val="ru-RU"/>
              </w:rPr>
              <w:t>………………………..……………………………………..</w:t>
            </w:r>
          </w:p>
        </w:tc>
        <w:tc>
          <w:tcPr>
            <w:tcW w:w="674" w:type="dxa"/>
            <w:vAlign w:val="center"/>
          </w:tcPr>
          <w:p w14:paraId="337A1E3A" w14:textId="5E3B7411" w:rsidR="0037450E" w:rsidRPr="00B2515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37450E" w:rsidRPr="0037450E" w14:paraId="448B8529" w14:textId="77777777" w:rsidTr="00E8616D">
        <w:tc>
          <w:tcPr>
            <w:tcW w:w="621" w:type="dxa"/>
            <w:shd w:val="clear" w:color="auto" w:fill="auto"/>
          </w:tcPr>
          <w:p w14:paraId="191C111B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5.</w:t>
            </w:r>
          </w:p>
        </w:tc>
        <w:tc>
          <w:tcPr>
            <w:tcW w:w="8345" w:type="dxa"/>
            <w:shd w:val="clear" w:color="auto" w:fill="auto"/>
          </w:tcPr>
          <w:p w14:paraId="64C8EAEF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37450E">
              <w:rPr>
                <w:bCs/>
                <w:iCs/>
                <w:sz w:val="24"/>
                <w:szCs w:val="24"/>
                <w:lang w:val="ru-RU"/>
              </w:rPr>
              <w:t xml:space="preserve">Содержание дисциплины, структурированное по темам </w:t>
            </w:r>
            <w:r w:rsidRPr="0037450E">
              <w:rPr>
                <w:bCs/>
                <w:iCs/>
                <w:vanish/>
                <w:sz w:val="24"/>
                <w:szCs w:val="24"/>
                <w:lang w:val="ru-RU"/>
              </w:rPr>
              <w:t>Указание разделов и тем, отводимых на самостоятельное освоение обучающихся дисциплине занятий и самостоятельной работы</w:t>
            </w:r>
            <w:r w:rsidRPr="0037450E">
              <w:rPr>
                <w:bCs/>
                <w:iCs/>
                <w:sz w:val="24"/>
                <w:szCs w:val="24"/>
                <w:lang w:val="ru-RU"/>
              </w:rPr>
              <w:t xml:space="preserve"> (разделам) дисциплины с указанием их объемов (в академических часах) и видов учебных занятий…………………………………………………………...............................</w:t>
            </w:r>
          </w:p>
        </w:tc>
        <w:tc>
          <w:tcPr>
            <w:tcW w:w="674" w:type="dxa"/>
            <w:vAlign w:val="center"/>
          </w:tcPr>
          <w:p w14:paraId="0AE9C086" w14:textId="27DBF8F4" w:rsidR="0037450E" w:rsidRPr="00B2515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37450E" w:rsidRPr="0037450E" w14:paraId="09E4E899" w14:textId="77777777" w:rsidTr="00E8616D">
        <w:tc>
          <w:tcPr>
            <w:tcW w:w="621" w:type="dxa"/>
            <w:shd w:val="clear" w:color="auto" w:fill="auto"/>
          </w:tcPr>
          <w:p w14:paraId="37803D61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5.1.</w:t>
            </w:r>
          </w:p>
        </w:tc>
        <w:tc>
          <w:tcPr>
            <w:tcW w:w="8345" w:type="dxa"/>
            <w:shd w:val="clear" w:color="auto" w:fill="auto"/>
          </w:tcPr>
          <w:p w14:paraId="4DBF70A7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Содержание дисциплины……………………………………………………………</w:t>
            </w:r>
          </w:p>
        </w:tc>
        <w:tc>
          <w:tcPr>
            <w:tcW w:w="674" w:type="dxa"/>
            <w:vAlign w:val="center"/>
          </w:tcPr>
          <w:p w14:paraId="44519C45" w14:textId="072FED50" w:rsidR="0037450E" w:rsidRPr="00B2515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37450E" w:rsidRPr="0037450E" w14:paraId="24113DAB" w14:textId="77777777" w:rsidTr="00E8616D">
        <w:tc>
          <w:tcPr>
            <w:tcW w:w="621" w:type="dxa"/>
            <w:shd w:val="clear" w:color="auto" w:fill="auto"/>
          </w:tcPr>
          <w:p w14:paraId="2DBBEDC8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5.2.</w:t>
            </w:r>
          </w:p>
        </w:tc>
        <w:tc>
          <w:tcPr>
            <w:tcW w:w="8345" w:type="dxa"/>
            <w:shd w:val="clear" w:color="auto" w:fill="auto"/>
          </w:tcPr>
          <w:p w14:paraId="1D9DCDFA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Учебно-тематический план…………………………………………………………</w:t>
            </w:r>
          </w:p>
        </w:tc>
        <w:tc>
          <w:tcPr>
            <w:tcW w:w="674" w:type="dxa"/>
            <w:vAlign w:val="center"/>
          </w:tcPr>
          <w:p w14:paraId="49F3ABC3" w14:textId="789F701C" w:rsidR="0037450E" w:rsidRPr="00B2515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</w:tr>
      <w:tr w:rsidR="0037450E" w:rsidRPr="0037450E" w14:paraId="7EA17ACA" w14:textId="77777777" w:rsidTr="00E8616D">
        <w:trPr>
          <w:trHeight w:val="433"/>
        </w:trPr>
        <w:tc>
          <w:tcPr>
            <w:tcW w:w="621" w:type="dxa"/>
            <w:shd w:val="clear" w:color="auto" w:fill="auto"/>
          </w:tcPr>
          <w:p w14:paraId="44779D31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5.3.</w:t>
            </w:r>
          </w:p>
        </w:tc>
        <w:tc>
          <w:tcPr>
            <w:tcW w:w="8345" w:type="dxa"/>
            <w:shd w:val="clear" w:color="auto" w:fill="auto"/>
          </w:tcPr>
          <w:p w14:paraId="3BD632FF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Содержание семинаров, практических занятий………………..............................</w:t>
            </w:r>
          </w:p>
        </w:tc>
        <w:tc>
          <w:tcPr>
            <w:tcW w:w="674" w:type="dxa"/>
            <w:vAlign w:val="center"/>
          </w:tcPr>
          <w:p w14:paraId="236F4471" w14:textId="77801BCF" w:rsidR="0037450E" w:rsidRPr="00B2515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</w:tr>
      <w:tr w:rsidR="0037450E" w:rsidRPr="0037450E" w14:paraId="0CE0464B" w14:textId="77777777" w:rsidTr="00E8616D">
        <w:tc>
          <w:tcPr>
            <w:tcW w:w="621" w:type="dxa"/>
            <w:shd w:val="clear" w:color="auto" w:fill="auto"/>
          </w:tcPr>
          <w:p w14:paraId="13F08C20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6.</w:t>
            </w:r>
          </w:p>
        </w:tc>
        <w:tc>
          <w:tcPr>
            <w:tcW w:w="8345" w:type="dxa"/>
            <w:shd w:val="clear" w:color="auto" w:fill="auto"/>
          </w:tcPr>
          <w:p w14:paraId="0E3C5B1B" w14:textId="77777777" w:rsidR="0037450E" w:rsidRPr="0037450E" w:rsidRDefault="0037450E" w:rsidP="0037450E">
            <w:pPr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Pr="0037450E">
              <w:rPr>
                <w:bCs/>
                <w:iCs/>
                <w:sz w:val="24"/>
                <w:szCs w:val="24"/>
                <w:lang w:val="ru-RU"/>
              </w:rPr>
              <w:t>……………………………………………………….</w:t>
            </w:r>
          </w:p>
        </w:tc>
        <w:tc>
          <w:tcPr>
            <w:tcW w:w="674" w:type="dxa"/>
            <w:vAlign w:val="center"/>
          </w:tcPr>
          <w:p w14:paraId="3C7FC61E" w14:textId="61B43FA3" w:rsidR="0037450E" w:rsidRPr="00B2515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</w:tr>
      <w:tr w:rsidR="0037450E" w:rsidRPr="0037450E" w14:paraId="263F0DC9" w14:textId="77777777" w:rsidTr="00E8616D">
        <w:tc>
          <w:tcPr>
            <w:tcW w:w="621" w:type="dxa"/>
            <w:shd w:val="clear" w:color="auto" w:fill="auto"/>
          </w:tcPr>
          <w:p w14:paraId="12F5531C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6.1.</w:t>
            </w:r>
          </w:p>
        </w:tc>
        <w:tc>
          <w:tcPr>
            <w:tcW w:w="8345" w:type="dxa"/>
            <w:shd w:val="clear" w:color="auto" w:fill="auto"/>
          </w:tcPr>
          <w:p w14:paraId="688224EC" w14:textId="77777777" w:rsidR="0037450E" w:rsidRPr="0037450E" w:rsidRDefault="0037450E" w:rsidP="0037450E">
            <w:pPr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37450E">
              <w:rPr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Pr="0037450E">
              <w:rPr>
                <w:bCs/>
                <w:iCs/>
                <w:sz w:val="24"/>
                <w:szCs w:val="24"/>
                <w:lang w:val="ru-RU"/>
              </w:rPr>
              <w:t>………………………………….</w:t>
            </w:r>
          </w:p>
        </w:tc>
        <w:tc>
          <w:tcPr>
            <w:tcW w:w="674" w:type="dxa"/>
            <w:vAlign w:val="center"/>
          </w:tcPr>
          <w:p w14:paraId="63CF6413" w14:textId="56803947" w:rsidR="0037450E" w:rsidRPr="00B2515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</w:tr>
      <w:tr w:rsidR="0037450E" w:rsidRPr="0037450E" w14:paraId="2B4E5681" w14:textId="77777777" w:rsidTr="00E8616D">
        <w:tc>
          <w:tcPr>
            <w:tcW w:w="621" w:type="dxa"/>
            <w:shd w:val="clear" w:color="auto" w:fill="auto"/>
          </w:tcPr>
          <w:p w14:paraId="5C00AC8A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6.2.</w:t>
            </w:r>
          </w:p>
        </w:tc>
        <w:tc>
          <w:tcPr>
            <w:tcW w:w="8345" w:type="dxa"/>
            <w:shd w:val="clear" w:color="auto" w:fill="auto"/>
          </w:tcPr>
          <w:p w14:paraId="20E7FFC7" w14:textId="77777777" w:rsidR="0037450E" w:rsidRPr="0037450E" w:rsidRDefault="0037450E" w:rsidP="0037450E">
            <w:pPr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37450E">
              <w:rPr>
                <w:bCs/>
                <w:sz w:val="24"/>
                <w:szCs w:val="24"/>
                <w:lang w:val="ru-RU"/>
              </w:rPr>
              <w:t>Перечень вопросов, заданий, тем для подготовки к текущему контролю</w:t>
            </w:r>
            <w:r w:rsidRPr="0037450E">
              <w:rPr>
                <w:bCs/>
                <w:iCs/>
                <w:sz w:val="24"/>
                <w:szCs w:val="24"/>
                <w:lang w:val="ru-RU"/>
              </w:rPr>
              <w:t>...........</w:t>
            </w:r>
          </w:p>
        </w:tc>
        <w:tc>
          <w:tcPr>
            <w:tcW w:w="674" w:type="dxa"/>
            <w:vAlign w:val="center"/>
          </w:tcPr>
          <w:p w14:paraId="7F4C405E" w14:textId="05439A10" w:rsidR="0037450E" w:rsidRPr="00B2515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37450E" w:rsidRPr="0037450E" w14:paraId="78D5031D" w14:textId="77777777" w:rsidTr="00E8616D">
        <w:tc>
          <w:tcPr>
            <w:tcW w:w="621" w:type="dxa"/>
            <w:shd w:val="clear" w:color="auto" w:fill="auto"/>
          </w:tcPr>
          <w:p w14:paraId="77594C2E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7.</w:t>
            </w:r>
          </w:p>
        </w:tc>
        <w:tc>
          <w:tcPr>
            <w:tcW w:w="8345" w:type="dxa"/>
            <w:shd w:val="clear" w:color="auto" w:fill="auto"/>
          </w:tcPr>
          <w:p w14:paraId="37CC7F31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дисциплине……………………………………………………….</w:t>
            </w:r>
          </w:p>
        </w:tc>
        <w:tc>
          <w:tcPr>
            <w:tcW w:w="674" w:type="dxa"/>
            <w:vAlign w:val="center"/>
          </w:tcPr>
          <w:p w14:paraId="3B3845A8" w14:textId="20D8C77C" w:rsidR="0037450E" w:rsidRPr="00B25156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</w:rPr>
              <w:t>1</w:t>
            </w:r>
            <w:r w:rsidR="00B25156">
              <w:rPr>
                <w:sz w:val="24"/>
                <w:szCs w:val="24"/>
                <w:lang w:val="ru-RU"/>
              </w:rPr>
              <w:t>4</w:t>
            </w:r>
          </w:p>
        </w:tc>
      </w:tr>
      <w:tr w:rsidR="0037450E" w:rsidRPr="0037450E" w14:paraId="1884E570" w14:textId="77777777" w:rsidTr="00E8616D">
        <w:tc>
          <w:tcPr>
            <w:tcW w:w="621" w:type="dxa"/>
            <w:shd w:val="clear" w:color="auto" w:fill="auto"/>
          </w:tcPr>
          <w:p w14:paraId="1EE55B82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8.</w:t>
            </w:r>
          </w:p>
        </w:tc>
        <w:tc>
          <w:tcPr>
            <w:tcW w:w="8345" w:type="dxa"/>
            <w:shd w:val="clear" w:color="auto" w:fill="auto"/>
          </w:tcPr>
          <w:p w14:paraId="5FF45A53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37450E">
              <w:rPr>
                <w:bCs/>
                <w:iCs/>
                <w:sz w:val="24"/>
                <w:szCs w:val="24"/>
                <w:lang w:val="ru-RU"/>
              </w:rPr>
              <w:t>Перечень основной и дополнительной учебной литературы, необходимой для освоения дисциплины……………………….......................................................</w:t>
            </w:r>
          </w:p>
        </w:tc>
        <w:tc>
          <w:tcPr>
            <w:tcW w:w="674" w:type="dxa"/>
            <w:vAlign w:val="center"/>
          </w:tcPr>
          <w:p w14:paraId="3C3A02A9" w14:textId="6A4CF654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2</w:t>
            </w:r>
            <w:r w:rsidR="00B25156">
              <w:rPr>
                <w:sz w:val="24"/>
                <w:szCs w:val="24"/>
                <w:lang w:val="ru-RU"/>
              </w:rPr>
              <w:t>3</w:t>
            </w:r>
          </w:p>
        </w:tc>
      </w:tr>
      <w:tr w:rsidR="0037450E" w:rsidRPr="0037450E" w14:paraId="244A09D4" w14:textId="77777777" w:rsidTr="00E8616D">
        <w:tc>
          <w:tcPr>
            <w:tcW w:w="621" w:type="dxa"/>
            <w:shd w:val="clear" w:color="auto" w:fill="auto"/>
          </w:tcPr>
          <w:p w14:paraId="3D62BD93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9.</w:t>
            </w:r>
          </w:p>
        </w:tc>
        <w:tc>
          <w:tcPr>
            <w:tcW w:w="8345" w:type="dxa"/>
            <w:shd w:val="clear" w:color="auto" w:fill="auto"/>
          </w:tcPr>
          <w:p w14:paraId="100F799C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bCs/>
                <w:sz w:val="24"/>
                <w:szCs w:val="24"/>
                <w:lang w:val="ru-RU"/>
              </w:rPr>
            </w:pPr>
            <w:r w:rsidRPr="0037450E">
              <w:rPr>
                <w:bCs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дисциплины………………………………………….</w:t>
            </w:r>
          </w:p>
        </w:tc>
        <w:tc>
          <w:tcPr>
            <w:tcW w:w="674" w:type="dxa"/>
            <w:vAlign w:val="center"/>
          </w:tcPr>
          <w:p w14:paraId="3CB91AE8" w14:textId="10FF9150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2</w:t>
            </w:r>
            <w:r w:rsidR="00B25156">
              <w:rPr>
                <w:sz w:val="24"/>
                <w:szCs w:val="24"/>
                <w:lang w:val="ru-RU"/>
              </w:rPr>
              <w:t>4</w:t>
            </w:r>
          </w:p>
        </w:tc>
      </w:tr>
      <w:tr w:rsidR="0037450E" w:rsidRPr="0037450E" w14:paraId="5BE14602" w14:textId="77777777" w:rsidTr="00E8616D">
        <w:tc>
          <w:tcPr>
            <w:tcW w:w="621" w:type="dxa"/>
            <w:shd w:val="clear" w:color="auto" w:fill="auto"/>
          </w:tcPr>
          <w:p w14:paraId="4767D1CC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10.</w:t>
            </w:r>
          </w:p>
        </w:tc>
        <w:tc>
          <w:tcPr>
            <w:tcW w:w="8345" w:type="dxa"/>
            <w:shd w:val="clear" w:color="auto" w:fill="auto"/>
          </w:tcPr>
          <w:p w14:paraId="74E85965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bCs/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674" w:type="dxa"/>
            <w:vAlign w:val="center"/>
          </w:tcPr>
          <w:p w14:paraId="10BA732D" w14:textId="549E7568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2</w:t>
            </w:r>
            <w:r w:rsidR="00B25156">
              <w:rPr>
                <w:sz w:val="24"/>
                <w:szCs w:val="24"/>
                <w:lang w:val="ru-RU"/>
              </w:rPr>
              <w:t>6</w:t>
            </w:r>
          </w:p>
        </w:tc>
      </w:tr>
      <w:tr w:rsidR="0037450E" w:rsidRPr="0037450E" w14:paraId="1B8788C7" w14:textId="77777777" w:rsidTr="00E8616D">
        <w:tc>
          <w:tcPr>
            <w:tcW w:w="621" w:type="dxa"/>
            <w:shd w:val="clear" w:color="auto" w:fill="auto"/>
          </w:tcPr>
          <w:p w14:paraId="6C47B18F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bCs/>
                <w:spacing w:val="10"/>
                <w:sz w:val="24"/>
                <w:szCs w:val="24"/>
              </w:rPr>
              <w:t>11.</w:t>
            </w:r>
          </w:p>
        </w:tc>
        <w:tc>
          <w:tcPr>
            <w:tcW w:w="8345" w:type="dxa"/>
            <w:shd w:val="clear" w:color="auto" w:fill="auto"/>
          </w:tcPr>
          <w:p w14:paraId="1573BE4D" w14:textId="77777777" w:rsidR="0037450E" w:rsidRPr="0037450E" w:rsidRDefault="0037450E" w:rsidP="0037450E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систем…………...</w:t>
            </w:r>
          </w:p>
        </w:tc>
        <w:tc>
          <w:tcPr>
            <w:tcW w:w="674" w:type="dxa"/>
            <w:vAlign w:val="center"/>
          </w:tcPr>
          <w:p w14:paraId="1458537C" w14:textId="6405DDB5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2</w:t>
            </w:r>
            <w:r w:rsidR="00B25156">
              <w:rPr>
                <w:sz w:val="24"/>
                <w:szCs w:val="24"/>
                <w:lang w:val="ru-RU"/>
              </w:rPr>
              <w:t>7</w:t>
            </w:r>
          </w:p>
        </w:tc>
      </w:tr>
      <w:tr w:rsidR="0037450E" w:rsidRPr="0037450E" w14:paraId="1540C887" w14:textId="77777777" w:rsidTr="00E8616D">
        <w:tc>
          <w:tcPr>
            <w:tcW w:w="621" w:type="dxa"/>
            <w:shd w:val="clear" w:color="auto" w:fill="auto"/>
          </w:tcPr>
          <w:p w14:paraId="3996EDC5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bCs/>
                <w:spacing w:val="10"/>
                <w:sz w:val="24"/>
                <w:szCs w:val="24"/>
              </w:rPr>
              <w:t>12.</w:t>
            </w:r>
          </w:p>
        </w:tc>
        <w:tc>
          <w:tcPr>
            <w:tcW w:w="8345" w:type="dxa"/>
            <w:shd w:val="clear" w:color="auto" w:fill="auto"/>
          </w:tcPr>
          <w:p w14:paraId="6E2C703C" w14:textId="77777777" w:rsidR="0037450E" w:rsidRPr="0037450E" w:rsidRDefault="0037450E" w:rsidP="0037450E">
            <w:pPr>
              <w:tabs>
                <w:tab w:val="left" w:pos="993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дисциплине……………………………………….</w:t>
            </w:r>
          </w:p>
        </w:tc>
        <w:tc>
          <w:tcPr>
            <w:tcW w:w="674" w:type="dxa"/>
            <w:vAlign w:val="center"/>
          </w:tcPr>
          <w:p w14:paraId="39DAAD8D" w14:textId="73B1801C" w:rsidR="0037450E" w:rsidRPr="00B2515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</w:tr>
    </w:tbl>
    <w:p w14:paraId="57EA3A2A" w14:textId="6F6A18A1" w:rsidR="00F26755" w:rsidRDefault="00F26755" w:rsidP="0037450E">
      <w:pPr>
        <w:spacing w:after="32" w:line="252" w:lineRule="auto"/>
        <w:ind w:left="0" w:right="0" w:firstLine="0"/>
        <w:jc w:val="left"/>
      </w:pPr>
    </w:p>
    <w:p w14:paraId="4FC64D20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0589A5BC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0CA7E05C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1F56F2B4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5CC6AD0B" w14:textId="77777777" w:rsidR="0037450E" w:rsidRDefault="0037450E">
      <w:pPr>
        <w:spacing w:after="22" w:line="252" w:lineRule="auto"/>
        <w:ind w:left="0" w:right="0" w:firstLine="0"/>
        <w:jc w:val="left"/>
      </w:pPr>
    </w:p>
    <w:p w14:paraId="30522C49" w14:textId="77777777" w:rsidR="0037450E" w:rsidRDefault="0037450E">
      <w:pPr>
        <w:spacing w:after="22" w:line="252" w:lineRule="auto"/>
        <w:ind w:left="0" w:right="0" w:firstLine="0"/>
        <w:jc w:val="left"/>
      </w:pPr>
    </w:p>
    <w:p w14:paraId="6665CF80" w14:textId="77777777" w:rsidR="0037450E" w:rsidRDefault="0037450E">
      <w:pPr>
        <w:spacing w:after="22" w:line="252" w:lineRule="auto"/>
        <w:ind w:left="0" w:right="0" w:firstLine="0"/>
        <w:jc w:val="left"/>
      </w:pPr>
    </w:p>
    <w:p w14:paraId="3CD0EF2D" w14:textId="77777777" w:rsidR="0037450E" w:rsidRDefault="0037450E">
      <w:pPr>
        <w:spacing w:after="22" w:line="252" w:lineRule="auto"/>
        <w:ind w:left="0" w:right="0" w:firstLine="0"/>
        <w:jc w:val="left"/>
      </w:pPr>
    </w:p>
    <w:p w14:paraId="2AAB68D6" w14:textId="77777777" w:rsidR="0037450E" w:rsidRDefault="0037450E">
      <w:pPr>
        <w:spacing w:after="22" w:line="252" w:lineRule="auto"/>
        <w:ind w:left="0" w:right="0" w:firstLine="0"/>
        <w:jc w:val="left"/>
      </w:pPr>
    </w:p>
    <w:p w14:paraId="65A9AF97" w14:textId="60292F0D" w:rsidR="00F26755" w:rsidRDefault="00F26755">
      <w:pPr>
        <w:spacing w:after="22" w:line="252" w:lineRule="auto"/>
        <w:ind w:left="0" w:right="0" w:firstLine="0"/>
        <w:jc w:val="left"/>
      </w:pPr>
    </w:p>
    <w:p w14:paraId="26FEE1F6" w14:textId="77777777" w:rsidR="004E766C" w:rsidRDefault="004E766C">
      <w:pPr>
        <w:spacing w:after="22" w:line="252" w:lineRule="auto"/>
        <w:ind w:left="0" w:right="0" w:firstLine="0"/>
        <w:jc w:val="left"/>
      </w:pPr>
    </w:p>
    <w:p w14:paraId="39C229A5" w14:textId="77777777" w:rsidR="00F26755" w:rsidRDefault="00786067">
      <w:pPr>
        <w:pStyle w:val="1"/>
        <w:spacing w:after="170"/>
        <w:ind w:left="989" w:right="0" w:hanging="281"/>
      </w:pPr>
      <w:bookmarkStart w:id="1" w:name="__RefHeading___Toc96832"/>
      <w:bookmarkEnd w:id="1"/>
      <w:r>
        <w:lastRenderedPageBreak/>
        <w:t xml:space="preserve">Наименование дисциплины </w:t>
      </w:r>
    </w:p>
    <w:p w14:paraId="68C46718" w14:textId="6936F8CF" w:rsidR="00F26755" w:rsidRDefault="004E766C">
      <w:pPr>
        <w:spacing w:after="11" w:line="384" w:lineRule="auto"/>
        <w:ind w:left="-15" w:right="0" w:firstLine="708"/>
        <w:rPr>
          <w:lang w:val="ru-RU"/>
        </w:rPr>
      </w:pPr>
      <w:r>
        <w:rPr>
          <w:lang w:val="ru-RU"/>
        </w:rPr>
        <w:t>Сметное дело</w:t>
      </w:r>
    </w:p>
    <w:p w14:paraId="51B400D9" w14:textId="77777777" w:rsidR="00F26755" w:rsidRDefault="00786067">
      <w:pPr>
        <w:pStyle w:val="1"/>
        <w:ind w:left="-15" w:right="0"/>
        <w:rPr>
          <w:lang w:val="ru-RU"/>
        </w:rPr>
      </w:pPr>
      <w:bookmarkStart w:id="2" w:name="__RefHeading___Toc96833"/>
      <w:bookmarkEnd w:id="2"/>
      <w:r>
        <w:rPr>
          <w:lang w:val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tbl>
      <w:tblPr>
        <w:tblW w:w="10034" w:type="dxa"/>
        <w:tblInd w:w="-5" w:type="dxa"/>
        <w:tblLayout w:type="fixed"/>
        <w:tblCellMar>
          <w:top w:w="38" w:type="dxa"/>
          <w:left w:w="106" w:type="dxa"/>
          <w:right w:w="48" w:type="dxa"/>
        </w:tblCellMar>
        <w:tblLook w:val="0000" w:firstRow="0" w:lastRow="0" w:firstColumn="0" w:lastColumn="0" w:noHBand="0" w:noVBand="0"/>
      </w:tblPr>
      <w:tblGrid>
        <w:gridCol w:w="1489"/>
        <w:gridCol w:w="2166"/>
        <w:gridCol w:w="2552"/>
        <w:gridCol w:w="3827"/>
      </w:tblGrid>
      <w:tr w:rsidR="00AE3A7F" w:rsidRPr="00CC03D2" w14:paraId="2D3E423C" w14:textId="77777777" w:rsidTr="00DF74E4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E55DE8" w14:textId="4E5DE8C2" w:rsidR="00AE3A7F" w:rsidRPr="008F6F8F" w:rsidRDefault="00AE3A7F" w:rsidP="00AE3A7F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50991A" w14:textId="0D4210F6" w:rsidR="00AE3A7F" w:rsidRPr="00AE3A7F" w:rsidRDefault="00AE3A7F" w:rsidP="00AE3A7F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AE3A7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0E2BD2" w14:textId="27AE5DDE" w:rsidR="00AE3A7F" w:rsidRPr="007D09AC" w:rsidRDefault="00AE3A7F" w:rsidP="00AE3A7F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B40C08" w14:textId="2783F0F9" w:rsidR="00AE3A7F" w:rsidRPr="007D09AC" w:rsidRDefault="00AE3A7F" w:rsidP="00AE3A7F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B22B1" w:rsidRPr="00CC03D2" w14:paraId="3E85A7AB" w14:textId="77777777" w:rsidTr="00DF74E4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51B231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53048">
              <w:rPr>
                <w:sz w:val="24"/>
                <w:szCs w:val="24"/>
              </w:rPr>
              <w:t>ПКН-3</w:t>
            </w:r>
          </w:p>
          <w:p w14:paraId="4CDE6048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4CEA9AD4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5F79D6FB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4D811E57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198FE160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48E07C47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5364C342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271BF98C" w14:textId="75F8586A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4148DF" w14:textId="7B40D6B0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958B20" w14:textId="6A923307" w:rsidR="008B22B1" w:rsidRPr="00853048" w:rsidRDefault="008B22B1" w:rsidP="00ED0EB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0704B1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853048">
              <w:rPr>
                <w:sz w:val="24"/>
                <w:szCs w:val="24"/>
                <w:lang w:val="ru-RU"/>
              </w:rPr>
              <w:t xml:space="preserve"> современные экономические концепции, модели, ведущие школы и направления развития экономической науки</w:t>
            </w:r>
          </w:p>
          <w:p w14:paraId="2A4BF1BD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853048">
              <w:rPr>
                <w:sz w:val="24"/>
                <w:szCs w:val="24"/>
                <w:lang w:val="ru-RU"/>
              </w:rPr>
              <w:t xml:space="preserve"> анализировать экономические явления и процессы на основе категориального и научного аппарата</w:t>
            </w:r>
          </w:p>
        </w:tc>
      </w:tr>
      <w:tr w:rsidR="008B22B1" w:rsidRPr="00CC03D2" w14:paraId="5FCF80FC" w14:textId="77777777" w:rsidTr="00DF74E4">
        <w:tc>
          <w:tcPr>
            <w:tcW w:w="14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7E13F4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D04066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434AD7" w14:textId="3267F3C3" w:rsidR="008B22B1" w:rsidRPr="00853048" w:rsidRDefault="008B22B1" w:rsidP="00ED0EB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 xml:space="preserve">2. Формулирует математические постановки финансово-экономических задач, переходит от экономических задач к математическим моделям.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9B0661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853048">
              <w:rPr>
                <w:sz w:val="24"/>
                <w:szCs w:val="24"/>
                <w:lang w:val="ru-RU"/>
              </w:rPr>
              <w:t xml:space="preserve"> методы и инструменты анализа и моделирования экономических процессов на различных уровнях </w:t>
            </w:r>
          </w:p>
          <w:p w14:paraId="39507CC6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853048">
              <w:rPr>
                <w:sz w:val="24"/>
                <w:szCs w:val="24"/>
                <w:lang w:val="ru-RU"/>
              </w:rPr>
              <w:t xml:space="preserve"> прогнозировать динамику ключевых финансово-экономических показателей; обоснованно выбирать методику прогноза показателей в конкретных условиях</w:t>
            </w:r>
          </w:p>
        </w:tc>
      </w:tr>
      <w:tr w:rsidR="008B22B1" w:rsidRPr="00CC03D2" w14:paraId="32B931E3" w14:textId="77777777" w:rsidTr="00DF74E4">
        <w:tc>
          <w:tcPr>
            <w:tcW w:w="14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942135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CACA0A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B5CF07" w14:textId="6BC090B4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 xml:space="preserve"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D420E0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853048">
              <w:rPr>
                <w:sz w:val="24"/>
                <w:szCs w:val="24"/>
                <w:lang w:val="ru-RU"/>
              </w:rPr>
              <w:t xml:space="preserve"> положения работы с ключевыми наукометрическими базами данных; основные положения нормативно-правовой базы, определяющей направления экономической политики государства</w:t>
            </w:r>
          </w:p>
          <w:p w14:paraId="3EFE0957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853048">
              <w:rPr>
                <w:sz w:val="24"/>
                <w:szCs w:val="24"/>
                <w:lang w:val="ru-RU"/>
              </w:rPr>
              <w:t xml:space="preserve"> обоснованно выбирать источники научных знаний по тематике исследования</w:t>
            </w:r>
          </w:p>
        </w:tc>
      </w:tr>
      <w:tr w:rsidR="008B22B1" w:rsidRPr="00CC03D2" w14:paraId="07209EF7" w14:textId="77777777" w:rsidTr="00DF74E4">
        <w:tc>
          <w:tcPr>
            <w:tcW w:w="14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92A247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68626D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94A0E6" w14:textId="1B6F901F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 xml:space="preserve">4. Анализирует результаты исследования математических моделей финансово- экономических задач и делает на их основании количественные и качественные выводы и </w:t>
            </w:r>
            <w:r w:rsidRPr="00853048">
              <w:rPr>
                <w:sz w:val="24"/>
                <w:szCs w:val="24"/>
                <w:lang w:val="ru-RU"/>
              </w:rPr>
              <w:lastRenderedPageBreak/>
              <w:t xml:space="preserve">рекомендации по принятию финансово- экономических решений.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95625F" w14:textId="4F1D32CD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>Знать:</w:t>
            </w:r>
            <w:r w:rsidRPr="00853048">
              <w:rPr>
                <w:sz w:val="24"/>
                <w:szCs w:val="24"/>
                <w:lang w:val="ru-RU"/>
              </w:rPr>
              <w:t xml:space="preserve"> </w:t>
            </w:r>
            <w:r w:rsidR="00497CFD" w:rsidRPr="00853048">
              <w:rPr>
                <w:sz w:val="24"/>
                <w:szCs w:val="24"/>
                <w:lang w:val="ru-RU"/>
              </w:rPr>
              <w:t>аналитические данные, используемые при разработке моделей финансово- экономических задач</w:t>
            </w:r>
          </w:p>
          <w:p w14:paraId="64ED8553" w14:textId="177FA88E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853048">
              <w:rPr>
                <w:sz w:val="24"/>
                <w:szCs w:val="24"/>
                <w:lang w:val="ru-RU"/>
              </w:rPr>
              <w:t xml:space="preserve"> </w:t>
            </w:r>
            <w:r w:rsidR="00497CFD" w:rsidRPr="00853048">
              <w:rPr>
                <w:sz w:val="24"/>
                <w:szCs w:val="24"/>
                <w:lang w:val="ru-RU"/>
              </w:rPr>
              <w:t xml:space="preserve"> разрабатывать рекомендации по принятию финансово- экономических решений.</w:t>
            </w:r>
          </w:p>
        </w:tc>
      </w:tr>
      <w:tr w:rsidR="00ED0EB0" w:rsidRPr="00CC03D2" w14:paraId="2A83EA82" w14:textId="77777777" w:rsidTr="00DF74E4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8AA7C5" w14:textId="04921DC2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>ПКП-2</w:t>
            </w: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53089B" w14:textId="780D2AFB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>Способность решать финансово-экономические задачи в сфере топливно-энергетического комплекса, проводить расчеты финансовых показателей ТЭК с использованием современных технических средств и специальных программных продуктов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7E0C8E" w14:textId="1B002647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 xml:space="preserve">1. Системно выбирает годовые и квартальные финансово-экономические планы, и информационные технологии для решения конкретных задач в профессиональной области.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A8FA51" w14:textId="2E8C07AC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853048">
              <w:rPr>
                <w:sz w:val="24"/>
                <w:szCs w:val="24"/>
                <w:lang w:val="ru-RU"/>
              </w:rPr>
              <w:t xml:space="preserve"> </w:t>
            </w:r>
            <w:r w:rsidR="00497CFD" w:rsidRPr="00853048">
              <w:rPr>
                <w:sz w:val="24"/>
                <w:szCs w:val="24"/>
                <w:lang w:val="ru-RU"/>
              </w:rPr>
              <w:t xml:space="preserve">современную систему планов в организации и методы их разработки </w:t>
            </w:r>
          </w:p>
          <w:p w14:paraId="00B4934F" w14:textId="216212F5" w:rsidR="00ED0EB0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="00497CFD"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497CFD" w:rsidRPr="00853048">
              <w:rPr>
                <w:bCs/>
                <w:iCs/>
                <w:sz w:val="24"/>
                <w:szCs w:val="24"/>
                <w:lang w:val="ru-RU"/>
              </w:rPr>
              <w:t>разрабатывать сметы с использованием</w:t>
            </w:r>
            <w:r w:rsidR="00497CFD"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497CFD" w:rsidRPr="00853048">
              <w:rPr>
                <w:sz w:val="24"/>
                <w:szCs w:val="24"/>
                <w:lang w:val="ru-RU"/>
              </w:rPr>
              <w:t>информационных технологий</w:t>
            </w:r>
            <w:r w:rsidR="0063454C">
              <w:rPr>
                <w:sz w:val="24"/>
                <w:szCs w:val="24"/>
                <w:lang w:val="ru-RU"/>
              </w:rPr>
              <w:t xml:space="preserve"> </w:t>
            </w:r>
            <w:r w:rsidR="00497CFD" w:rsidRPr="00853048">
              <w:rPr>
                <w:sz w:val="24"/>
                <w:szCs w:val="24"/>
                <w:lang w:val="ru-RU"/>
              </w:rPr>
              <w:t>для решения конкретных задач в профессиональной</w:t>
            </w:r>
          </w:p>
        </w:tc>
      </w:tr>
      <w:tr w:rsidR="00ED0EB0" w:rsidRPr="00CC03D2" w14:paraId="3F4B1232" w14:textId="77777777" w:rsidTr="00D94D94">
        <w:tc>
          <w:tcPr>
            <w:tcW w:w="14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D95B93" w14:textId="77777777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9AD4AC" w14:textId="77777777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DD7BCA" w14:textId="3380439D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>2. Использует современные технические средства и специальные программные продукты в расчете финансово-экономических планов компаний ТЭК.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9E0F74" w14:textId="591C7DFF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853048">
              <w:rPr>
                <w:sz w:val="24"/>
                <w:szCs w:val="24"/>
                <w:lang w:val="ru-RU"/>
              </w:rPr>
              <w:t xml:space="preserve"> </w:t>
            </w:r>
            <w:r w:rsidR="00497CFD" w:rsidRPr="00853048">
              <w:rPr>
                <w:sz w:val="24"/>
                <w:szCs w:val="24"/>
                <w:lang w:val="ru-RU"/>
              </w:rPr>
              <w:t xml:space="preserve">программные продукты используемые для обобщения и обработки массива данных при составления смет </w:t>
            </w:r>
          </w:p>
          <w:p w14:paraId="63C3D429" w14:textId="77777777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  <w:p w14:paraId="32E2BBCA" w14:textId="7EF6A435" w:rsidR="00ED0EB0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="00497CFD"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497CFD" w:rsidRPr="00853048">
              <w:rPr>
                <w:bCs/>
                <w:iCs/>
                <w:sz w:val="24"/>
                <w:szCs w:val="24"/>
                <w:lang w:val="ru-RU"/>
              </w:rPr>
              <w:t xml:space="preserve">применять программные продукты для расчета показателей </w:t>
            </w:r>
            <w:r w:rsidR="00D94D94" w:rsidRPr="00853048">
              <w:rPr>
                <w:bCs/>
                <w:iCs/>
                <w:sz w:val="24"/>
                <w:szCs w:val="24"/>
                <w:lang w:val="ru-RU"/>
              </w:rPr>
              <w:t>смет</w:t>
            </w:r>
            <w:r w:rsidR="00D94D94"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  <w:tr w:rsidR="00ED0EB0" w:rsidRPr="00CC03D2" w14:paraId="796D90FC" w14:textId="77777777" w:rsidTr="00D94D94">
        <w:tc>
          <w:tcPr>
            <w:tcW w:w="14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0B2B0A" w14:textId="77777777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7EF3AD" w14:textId="77777777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5713E9" w14:textId="332B6138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>3. Использует результаты анализа финансовой, бухгалтерской, статистической отчетности при составлении финансовых компаний ТЭК.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97F992" w14:textId="7560EA1D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853048">
              <w:rPr>
                <w:sz w:val="24"/>
                <w:szCs w:val="24"/>
                <w:lang w:val="ru-RU"/>
              </w:rPr>
              <w:t xml:space="preserve"> </w:t>
            </w:r>
            <w:r w:rsidR="00D94D94" w:rsidRPr="00853048">
              <w:rPr>
                <w:sz w:val="24"/>
                <w:szCs w:val="24"/>
                <w:lang w:val="ru-RU"/>
              </w:rPr>
              <w:t xml:space="preserve">перечень финансовой, бухгалтерской, статистической отчетности  и их данные используемые при составлении смет </w:t>
            </w:r>
          </w:p>
          <w:p w14:paraId="76A37FDF" w14:textId="5AD9036B" w:rsidR="00ED0EB0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="00D94D94"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D94D94" w:rsidRPr="00853048">
              <w:rPr>
                <w:bCs/>
                <w:iCs/>
                <w:sz w:val="24"/>
                <w:szCs w:val="24"/>
                <w:lang w:val="ru-RU"/>
              </w:rPr>
              <w:t>проводить анализ результатов</w:t>
            </w:r>
            <w:r w:rsidR="00D94D94"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D94D94" w:rsidRPr="00853048">
              <w:rPr>
                <w:sz w:val="24"/>
                <w:szCs w:val="24"/>
                <w:lang w:val="ru-RU"/>
              </w:rPr>
              <w:t xml:space="preserve">финансовой, бухгалтерской, статистической отчетности  и их данные используемые при составлении смет </w:t>
            </w:r>
          </w:p>
        </w:tc>
      </w:tr>
      <w:tr w:rsidR="00ED0EB0" w:rsidRPr="00CC03D2" w14:paraId="288AF63F" w14:textId="77777777" w:rsidTr="00DF74E4">
        <w:tc>
          <w:tcPr>
            <w:tcW w:w="14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488380" w14:textId="77777777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E9C15C" w14:textId="77777777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ABA3A3" w14:textId="4B686154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>4. Предлагает варианты решения финансово- экономических задач в условиях неопределенности.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B186B5" w14:textId="2125C2F0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853048">
              <w:rPr>
                <w:sz w:val="24"/>
                <w:szCs w:val="24"/>
                <w:lang w:val="ru-RU"/>
              </w:rPr>
              <w:t xml:space="preserve"> </w:t>
            </w:r>
            <w:r w:rsidR="00D94D94" w:rsidRPr="00853048">
              <w:rPr>
                <w:sz w:val="24"/>
                <w:szCs w:val="24"/>
                <w:lang w:val="ru-RU"/>
              </w:rPr>
              <w:t>современные подходы к обоснованию выбора варианта финансово- экономических задач в условиях неопределенности.</w:t>
            </w:r>
          </w:p>
          <w:p w14:paraId="1AB18D6B" w14:textId="021CE6AF" w:rsidR="00ED0EB0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="00D94D94"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 </w:t>
            </w:r>
            <w:r w:rsidR="00D94D94" w:rsidRPr="00853048">
              <w:rPr>
                <w:sz w:val="24"/>
                <w:szCs w:val="24"/>
                <w:lang w:val="ru-RU"/>
              </w:rPr>
              <w:t>обосновывать выбор варианта сметы в условиях неопределенности</w:t>
            </w:r>
            <w:r w:rsidR="00D94D94"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  <w:tr w:rsidR="00ED0EB0" w:rsidRPr="00CC03D2" w14:paraId="20484851" w14:textId="77777777" w:rsidTr="00DF74E4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614732" w14:textId="047DDBCC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>ПКП-1</w:t>
            </w: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F4E9FC" w14:textId="57205D59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 xml:space="preserve">Способность анализировать финансовую отчетность компаний топливно-энергетического комплекса, рассчитывать их финансовые показатели, </w:t>
            </w:r>
            <w:r w:rsidRPr="00853048">
              <w:rPr>
                <w:sz w:val="24"/>
                <w:szCs w:val="24"/>
                <w:lang w:val="ru-RU"/>
              </w:rPr>
              <w:lastRenderedPageBreak/>
              <w:t>оценивать финансовые риски компаний ТЭК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C13174" w14:textId="01F10145" w:rsidR="00ED0EB0" w:rsidRPr="00853048" w:rsidRDefault="00ED0EB0" w:rsidP="00ED0EB0">
            <w:pPr>
              <w:widowControl w:val="0"/>
              <w:ind w:left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lastRenderedPageBreak/>
              <w:t>1. Применяет нормативно- правовую базу, регламентирующую порядок расчета финансово-экономических показателей в ТЭК.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F262F8" w14:textId="5933CD36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853048">
              <w:rPr>
                <w:sz w:val="24"/>
                <w:szCs w:val="24"/>
                <w:lang w:val="ru-RU"/>
              </w:rPr>
              <w:t xml:space="preserve"> </w:t>
            </w:r>
            <w:r w:rsidR="00D94D94" w:rsidRPr="00853048">
              <w:rPr>
                <w:sz w:val="24"/>
                <w:szCs w:val="24"/>
                <w:lang w:val="ru-RU"/>
              </w:rPr>
              <w:t xml:space="preserve">нормативно- правовую базу, регламентирующую порядок расчета отдельных показателей сметы в строительстве </w:t>
            </w:r>
          </w:p>
          <w:p w14:paraId="1692FEDE" w14:textId="4D91B00E" w:rsidR="00ED0EB0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="00D94D94"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D94D94" w:rsidRPr="00853048">
              <w:rPr>
                <w:bCs/>
                <w:iCs/>
                <w:sz w:val="24"/>
                <w:szCs w:val="24"/>
                <w:lang w:val="ru-RU"/>
              </w:rPr>
              <w:t xml:space="preserve">обосновывать применение </w:t>
            </w:r>
            <w:r w:rsidR="00B11AA4" w:rsidRPr="00853048">
              <w:rPr>
                <w:bCs/>
                <w:iCs/>
                <w:sz w:val="24"/>
                <w:szCs w:val="24"/>
                <w:lang w:val="ru-RU"/>
              </w:rPr>
              <w:t xml:space="preserve">документы </w:t>
            </w:r>
            <w:r w:rsidR="00D94D94" w:rsidRPr="00853048">
              <w:rPr>
                <w:bCs/>
                <w:iCs/>
                <w:sz w:val="24"/>
                <w:szCs w:val="24"/>
                <w:lang w:val="ru-RU"/>
              </w:rPr>
              <w:t xml:space="preserve">нормативно – правового регулирования </w:t>
            </w:r>
            <w:r w:rsidR="00B11AA4" w:rsidRPr="00853048">
              <w:rPr>
                <w:bCs/>
                <w:iCs/>
                <w:sz w:val="24"/>
                <w:szCs w:val="24"/>
                <w:lang w:val="ru-RU"/>
              </w:rPr>
              <w:t xml:space="preserve">при планировании </w:t>
            </w:r>
            <w:r w:rsidR="00D94D94" w:rsidRPr="00853048">
              <w:rPr>
                <w:bCs/>
                <w:iCs/>
                <w:sz w:val="24"/>
                <w:szCs w:val="24"/>
                <w:lang w:val="ru-RU"/>
              </w:rPr>
              <w:t>показателей сметы</w:t>
            </w:r>
            <w:r w:rsidR="00D94D94"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  <w:tr w:rsidR="00ED0EB0" w:rsidRPr="00CC03D2" w14:paraId="32D48540" w14:textId="77777777" w:rsidTr="00DF74E4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F5B695" w14:textId="77777777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6A56FC" w14:textId="77777777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97C7C1" w14:textId="1C327F69" w:rsidR="00ED0EB0" w:rsidRPr="00853048" w:rsidRDefault="00ED0EB0" w:rsidP="00E8616D">
            <w:pPr>
              <w:widowControl w:val="0"/>
              <w:ind w:left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 xml:space="preserve">2. Производит расчет  и </w:t>
            </w:r>
            <w:r w:rsidR="006130A1" w:rsidRPr="00853048">
              <w:rPr>
                <w:color w:val="auto"/>
                <w:sz w:val="24"/>
                <w:szCs w:val="24"/>
                <w:lang w:val="ru-RU"/>
              </w:rPr>
              <w:lastRenderedPageBreak/>
              <w:t>интерп</w:t>
            </w:r>
            <w:r w:rsidRPr="00853048">
              <w:rPr>
                <w:color w:val="auto"/>
                <w:sz w:val="24"/>
                <w:szCs w:val="24"/>
                <w:lang w:val="ru-RU"/>
              </w:rPr>
              <w:t xml:space="preserve">ретирует </w:t>
            </w:r>
            <w:r w:rsidRPr="00853048">
              <w:rPr>
                <w:sz w:val="24"/>
                <w:szCs w:val="24"/>
                <w:lang w:val="ru-RU"/>
              </w:rPr>
              <w:t xml:space="preserve">финансово- экономические показатели компаний и интегрированных </w:t>
            </w:r>
            <w:r w:rsidR="00E8616D">
              <w:rPr>
                <w:sz w:val="24"/>
                <w:szCs w:val="24"/>
                <w:lang w:val="ru-RU"/>
              </w:rPr>
              <w:t>структур ТЭК.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CCDE48" w14:textId="6B69D59B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>Знать:</w:t>
            </w:r>
            <w:r w:rsidRPr="00853048">
              <w:rPr>
                <w:sz w:val="24"/>
                <w:szCs w:val="24"/>
                <w:lang w:val="ru-RU"/>
              </w:rPr>
              <w:t xml:space="preserve"> </w:t>
            </w:r>
            <w:r w:rsidR="00B11AA4" w:rsidRPr="00853048">
              <w:rPr>
                <w:sz w:val="24"/>
                <w:szCs w:val="24"/>
                <w:lang w:val="ru-RU"/>
              </w:rPr>
              <w:t xml:space="preserve"> перечень финансово- экономических показателей, </w:t>
            </w:r>
            <w:r w:rsidR="00B11AA4" w:rsidRPr="00853048">
              <w:rPr>
                <w:sz w:val="24"/>
                <w:szCs w:val="24"/>
                <w:lang w:val="ru-RU"/>
              </w:rPr>
              <w:lastRenderedPageBreak/>
              <w:t xml:space="preserve">включаемых </w:t>
            </w:r>
            <w:r w:rsidR="006C3B6A" w:rsidRPr="00853048">
              <w:rPr>
                <w:sz w:val="24"/>
                <w:szCs w:val="24"/>
                <w:lang w:val="ru-RU"/>
              </w:rPr>
              <w:t xml:space="preserve"> в сметную  стоимость и их обоснование  </w:t>
            </w:r>
          </w:p>
          <w:p w14:paraId="0CD71886" w14:textId="2837B88A" w:rsidR="00ED0EB0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="006C3B6A"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6C3B6A" w:rsidRPr="00853048">
              <w:rPr>
                <w:bCs/>
                <w:iCs/>
                <w:sz w:val="24"/>
                <w:szCs w:val="24"/>
                <w:lang w:val="ru-RU"/>
              </w:rPr>
              <w:t xml:space="preserve"> определять   показатели и их интерпретировать при расчете и обосновании сметной стоимости </w:t>
            </w:r>
          </w:p>
        </w:tc>
      </w:tr>
      <w:tr w:rsidR="00ED0EB0" w:rsidRPr="00CC03D2" w14:paraId="64DACBEE" w14:textId="77777777" w:rsidTr="00DF74E4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7BE4C9" w14:textId="77777777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04C118" w14:textId="77777777" w:rsidR="00ED0EB0" w:rsidRPr="00853048" w:rsidRDefault="00ED0EB0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7099E6" w14:textId="2E5E1E91" w:rsidR="00ED0EB0" w:rsidRPr="00853048" w:rsidRDefault="00ED0EB0" w:rsidP="00ED0EB0">
            <w:pPr>
              <w:widowControl w:val="0"/>
              <w:ind w:left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>3. Анализирует и оценивает финансовые риски компаний ТЭК на основе полученных финансово- экономических показателей.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EB2DB3" w14:textId="6CA0D263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="005A727E" w:rsidRPr="00853048">
              <w:rPr>
                <w:sz w:val="24"/>
                <w:szCs w:val="24"/>
                <w:lang w:val="ru-RU"/>
              </w:rPr>
              <w:t xml:space="preserve"> </w:t>
            </w:r>
            <w:r w:rsidR="00B11AA4" w:rsidRPr="00853048">
              <w:rPr>
                <w:sz w:val="24"/>
                <w:szCs w:val="24"/>
                <w:lang w:val="ru-RU"/>
              </w:rPr>
              <w:t xml:space="preserve">методы и подходы выявления рисков в ходе расчетов показателей сметы </w:t>
            </w:r>
          </w:p>
          <w:p w14:paraId="0ECCE0DA" w14:textId="163D826A" w:rsidR="00ED0EB0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853048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="00B11AA4" w:rsidRPr="00853048">
              <w:rPr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B11AA4" w:rsidRPr="00853048">
              <w:rPr>
                <w:sz w:val="24"/>
                <w:szCs w:val="24"/>
                <w:lang w:val="ru-RU"/>
              </w:rPr>
              <w:t xml:space="preserve">применить методы </w:t>
            </w:r>
            <w:r w:rsidR="00ED6BAA" w:rsidRPr="00853048">
              <w:rPr>
                <w:sz w:val="24"/>
                <w:szCs w:val="24"/>
                <w:lang w:val="ru-RU"/>
              </w:rPr>
              <w:t xml:space="preserve">по минимизации </w:t>
            </w:r>
            <w:r w:rsidR="00B11AA4" w:rsidRPr="00853048">
              <w:rPr>
                <w:sz w:val="24"/>
                <w:szCs w:val="24"/>
                <w:lang w:val="ru-RU"/>
              </w:rPr>
              <w:t xml:space="preserve">  рисков при планировании сметы организаций ТЭК</w:t>
            </w:r>
            <w:r w:rsidR="00B11AA4" w:rsidRPr="00853048">
              <w:rPr>
                <w:bCs/>
                <w:i/>
                <w:iCs/>
                <w:sz w:val="24"/>
                <w:szCs w:val="24"/>
                <w:lang w:val="ru-RU"/>
              </w:rPr>
              <w:t xml:space="preserve">  </w:t>
            </w:r>
          </w:p>
        </w:tc>
      </w:tr>
    </w:tbl>
    <w:p w14:paraId="10B19ACD" w14:textId="77777777" w:rsidR="00F26755" w:rsidRPr="00853048" w:rsidRDefault="00786067">
      <w:pPr>
        <w:pStyle w:val="1"/>
        <w:spacing w:after="171"/>
        <w:ind w:left="638" w:right="460" w:hanging="281"/>
        <w:jc w:val="center"/>
        <w:rPr>
          <w:lang w:val="ru-RU"/>
        </w:rPr>
      </w:pPr>
      <w:bookmarkStart w:id="3" w:name="__RefHeading___Toc96834"/>
      <w:bookmarkEnd w:id="3"/>
      <w:r w:rsidRPr="00853048">
        <w:rPr>
          <w:lang w:val="ru-RU"/>
        </w:rPr>
        <w:t xml:space="preserve">Место дисциплины в структуре образовательной программы </w:t>
      </w:r>
    </w:p>
    <w:p w14:paraId="3058A7EC" w14:textId="4500009E" w:rsidR="00C72E3C" w:rsidRPr="00C72E3C" w:rsidRDefault="00C72E3C" w:rsidP="00C72E3C">
      <w:pPr>
        <w:spacing w:after="0" w:line="240" w:lineRule="auto"/>
        <w:ind w:left="0" w:right="0" w:firstLine="709"/>
        <w:rPr>
          <w:szCs w:val="28"/>
          <w:lang w:val="ru-RU"/>
        </w:rPr>
      </w:pPr>
      <w:r w:rsidRPr="00C72E3C">
        <w:rPr>
          <w:szCs w:val="28"/>
          <w:lang w:val="ru-RU"/>
        </w:rPr>
        <w:t>Дисциплина «</w:t>
      </w:r>
      <w:r>
        <w:rPr>
          <w:szCs w:val="28"/>
          <w:lang w:val="ru-RU"/>
        </w:rPr>
        <w:t>Сметное дело</w:t>
      </w:r>
      <w:r w:rsidRPr="00C72E3C">
        <w:rPr>
          <w:szCs w:val="28"/>
          <w:lang w:val="ru-RU"/>
        </w:rPr>
        <w:t>» относится к модулю «</w:t>
      </w:r>
      <w:r>
        <w:rPr>
          <w:szCs w:val="28"/>
          <w:lang w:val="ru-RU"/>
        </w:rPr>
        <w:t>Финансово-экономическая оценка эффективности программ и проектов</w:t>
      </w:r>
      <w:r w:rsidRPr="00C72E3C">
        <w:rPr>
          <w:szCs w:val="28"/>
          <w:lang w:val="ru-RU"/>
        </w:rPr>
        <w:t xml:space="preserve">» элективного цикла профиля программы бакалавриата по направлению подготовки </w:t>
      </w:r>
      <w:r w:rsidRPr="00C72E3C">
        <w:rPr>
          <w:bCs/>
          <w:szCs w:val="28"/>
          <w:lang w:val="ru-RU" w:eastAsia="ar-SA"/>
        </w:rPr>
        <w:t xml:space="preserve">38.03.01 «Экономика», </w:t>
      </w:r>
      <w:r w:rsidRPr="00853048">
        <w:rPr>
          <w:bCs/>
          <w:szCs w:val="28"/>
          <w:lang w:val="ru-RU" w:eastAsia="ar-SA"/>
        </w:rPr>
        <w:t xml:space="preserve">образовательная программа </w:t>
      </w:r>
      <w:r w:rsidRPr="00853048">
        <w:rPr>
          <w:szCs w:val="28"/>
          <w:lang w:val="ru-RU"/>
        </w:rPr>
        <w:t>«Экономика и финансы топливно-энергетического комплекса», профиль «Экономика и финансы топливно-энергетического комплекса»</w:t>
      </w:r>
      <w:r>
        <w:rPr>
          <w:szCs w:val="28"/>
          <w:lang w:val="ru-RU"/>
        </w:rPr>
        <w:t xml:space="preserve">, </w:t>
      </w:r>
      <w:r w:rsidRPr="00C72E3C">
        <w:rPr>
          <w:szCs w:val="28"/>
          <w:lang w:val="ru-RU"/>
        </w:rPr>
        <w:t>очное обучение.</w:t>
      </w:r>
    </w:p>
    <w:p w14:paraId="72BBE757" w14:textId="77777777" w:rsidR="00F26755" w:rsidRPr="00853048" w:rsidRDefault="00F26755">
      <w:pPr>
        <w:spacing w:after="0" w:line="360" w:lineRule="auto"/>
        <w:ind w:left="0" w:right="0" w:firstLine="720"/>
        <w:rPr>
          <w:szCs w:val="28"/>
          <w:lang w:val="ru-RU"/>
        </w:rPr>
      </w:pPr>
    </w:p>
    <w:p w14:paraId="2DA6F3E9" w14:textId="43BE2FB7" w:rsidR="00F26755" w:rsidRPr="00853048" w:rsidRDefault="00786067">
      <w:pPr>
        <w:pStyle w:val="1"/>
        <w:spacing w:after="141" w:line="252" w:lineRule="auto"/>
        <w:ind w:left="10" w:right="-6" w:hanging="10"/>
        <w:rPr>
          <w:lang w:val="ru-RU"/>
        </w:rPr>
      </w:pPr>
      <w:r w:rsidRPr="00853048">
        <w:rPr>
          <w:lang w:val="ru-RU"/>
        </w:rPr>
        <w:t xml:space="preserve">Объем </w:t>
      </w:r>
      <w:r w:rsidRPr="00853048">
        <w:rPr>
          <w:lang w:val="ru-RU"/>
        </w:rPr>
        <w:tab/>
        <w:t xml:space="preserve">дисциплины </w:t>
      </w:r>
      <w:r w:rsidRPr="00853048">
        <w:rPr>
          <w:lang w:val="ru-RU"/>
        </w:rPr>
        <w:tab/>
        <w:t xml:space="preserve">(модуля) </w:t>
      </w:r>
      <w:r w:rsidRPr="00853048">
        <w:rPr>
          <w:lang w:val="ru-RU"/>
        </w:rPr>
        <w:tab/>
        <w:t xml:space="preserve">в </w:t>
      </w:r>
      <w:r w:rsidRPr="00853048">
        <w:rPr>
          <w:lang w:val="ru-RU"/>
        </w:rPr>
        <w:tab/>
        <w:t xml:space="preserve">зачетных </w:t>
      </w:r>
      <w:r w:rsidRPr="00853048">
        <w:rPr>
          <w:lang w:val="ru-RU"/>
        </w:rPr>
        <w:tab/>
        <w:t xml:space="preserve">единицах </w:t>
      </w:r>
      <w:r w:rsidRPr="00853048">
        <w:rPr>
          <w:lang w:val="ru-RU"/>
        </w:rPr>
        <w:tab/>
        <w:t xml:space="preserve">и в академических часах с выделением объема аудиторной (лекции, семинары) и самостоятельной работы обучающихся  </w:t>
      </w:r>
    </w:p>
    <w:tbl>
      <w:tblPr>
        <w:tblW w:w="10491" w:type="dxa"/>
        <w:tblInd w:w="-431" w:type="dxa"/>
        <w:tblLayout w:type="fixed"/>
        <w:tblCellMar>
          <w:top w:w="7" w:type="dxa"/>
          <w:right w:w="79" w:type="dxa"/>
        </w:tblCellMar>
        <w:tblLook w:val="0000" w:firstRow="0" w:lastRow="0" w:firstColumn="0" w:lastColumn="0" w:noHBand="0" w:noVBand="0"/>
      </w:tblPr>
      <w:tblGrid>
        <w:gridCol w:w="5246"/>
        <w:gridCol w:w="2693"/>
        <w:gridCol w:w="2552"/>
      </w:tblGrid>
      <w:tr w:rsidR="00F26755" w:rsidRPr="00853048" w14:paraId="0BE7C357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FCB15" w14:textId="77777777" w:rsidR="00F26755" w:rsidRPr="00853048" w:rsidRDefault="00786067">
            <w:pPr>
              <w:widowControl w:val="0"/>
              <w:spacing w:after="0" w:line="240" w:lineRule="auto"/>
              <w:ind w:left="0" w:right="30" w:firstLine="0"/>
              <w:jc w:val="center"/>
              <w:rPr>
                <w:lang w:val="ru-RU"/>
              </w:rPr>
            </w:pPr>
            <w:r w:rsidRPr="00853048">
              <w:rPr>
                <w:sz w:val="24"/>
                <w:lang w:val="ru-RU"/>
              </w:rPr>
              <w:t xml:space="preserve">Вид учебной работы по дисциплине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EBE3E" w14:textId="77777777" w:rsidR="00F26755" w:rsidRPr="00853048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sz w:val="24"/>
                <w:lang w:val="ru-RU"/>
              </w:rPr>
            </w:pPr>
            <w:r w:rsidRPr="00853048">
              <w:rPr>
                <w:sz w:val="24"/>
                <w:lang w:val="ru-RU"/>
              </w:rPr>
              <w:t xml:space="preserve">Всего </w:t>
            </w:r>
          </w:p>
          <w:p w14:paraId="514533A7" w14:textId="77777777" w:rsidR="00F26755" w:rsidRPr="00853048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lang w:val="ru-RU"/>
              </w:rPr>
            </w:pPr>
            <w:r w:rsidRPr="00853048">
              <w:rPr>
                <w:sz w:val="24"/>
                <w:lang w:val="ru-RU"/>
              </w:rPr>
              <w:t xml:space="preserve">(в з/е и часах)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15BE4" w14:textId="052C38B9" w:rsidR="002010E1" w:rsidRPr="00853048" w:rsidRDefault="00786067">
            <w:pPr>
              <w:widowControl w:val="0"/>
              <w:spacing w:after="0" w:line="240" w:lineRule="auto"/>
              <w:ind w:left="501" w:right="470" w:firstLine="0"/>
              <w:jc w:val="center"/>
              <w:rPr>
                <w:sz w:val="24"/>
                <w:lang w:val="ru-RU"/>
              </w:rPr>
            </w:pPr>
            <w:r w:rsidRPr="00853048">
              <w:rPr>
                <w:sz w:val="24"/>
              </w:rPr>
              <w:t xml:space="preserve">Семестр </w:t>
            </w:r>
            <w:r w:rsidR="00C72E3C">
              <w:rPr>
                <w:sz w:val="24"/>
                <w:lang w:val="ru-RU"/>
              </w:rPr>
              <w:t>7</w:t>
            </w:r>
            <w:r w:rsidRPr="00853048">
              <w:rPr>
                <w:sz w:val="24"/>
                <w:lang w:val="ru-RU"/>
              </w:rPr>
              <w:t xml:space="preserve"> </w:t>
            </w:r>
          </w:p>
          <w:p w14:paraId="66DB736B" w14:textId="7E41658A" w:rsidR="00F26755" w:rsidRPr="00853048" w:rsidRDefault="00786067">
            <w:pPr>
              <w:widowControl w:val="0"/>
              <w:spacing w:after="0" w:line="240" w:lineRule="auto"/>
              <w:ind w:left="501" w:right="470" w:firstLine="0"/>
              <w:jc w:val="center"/>
            </w:pPr>
            <w:r w:rsidRPr="00853048">
              <w:rPr>
                <w:sz w:val="24"/>
              </w:rPr>
              <w:t xml:space="preserve">(в часах) </w:t>
            </w:r>
          </w:p>
        </w:tc>
      </w:tr>
      <w:tr w:rsidR="00F26755" w:rsidRPr="00853048" w14:paraId="0A5DCE7C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D908F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53048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FA161" w14:textId="176EE7AD" w:rsidR="00F26755" w:rsidRPr="00853048" w:rsidRDefault="004A0851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3/ 108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EE180" w14:textId="60D93622" w:rsidR="00F26755" w:rsidRPr="00853048" w:rsidRDefault="004A0851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108</w:t>
            </w:r>
          </w:p>
        </w:tc>
      </w:tr>
      <w:tr w:rsidR="00F26755" w:rsidRPr="00853048" w14:paraId="784F0EBD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71C80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53048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2FD8" w14:textId="6901CEF9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1470A" w14:textId="570C506D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34</w:t>
            </w:r>
          </w:p>
        </w:tc>
      </w:tr>
      <w:tr w:rsidR="00F26755" w:rsidRPr="00853048" w14:paraId="5209CB79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56D23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53048">
              <w:rPr>
                <w:i/>
                <w:sz w:val="24"/>
              </w:rPr>
              <w:t xml:space="preserve">Лекции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89095" w14:textId="77777777" w:rsidR="00F26755" w:rsidRPr="00853048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F9F2A" w14:textId="77777777" w:rsidR="00F26755" w:rsidRPr="00853048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16</w:t>
            </w:r>
          </w:p>
        </w:tc>
      </w:tr>
      <w:tr w:rsidR="00F26755" w:rsidRPr="00853048" w14:paraId="1A6B7B27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FCA28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53048"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B3B45" w14:textId="2FC9F65A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D9EA2" w14:textId="2549DAE6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18</w:t>
            </w:r>
          </w:p>
        </w:tc>
      </w:tr>
      <w:tr w:rsidR="00F26755" w:rsidRPr="00853048" w14:paraId="3F2CED60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059E4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53048">
              <w:rPr>
                <w:b/>
                <w:i/>
                <w:sz w:val="24"/>
              </w:rPr>
              <w:t xml:space="preserve">Самостоятельная работа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547B0" w14:textId="55893FDA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7</w:t>
            </w:r>
            <w:r w:rsidR="00786067" w:rsidRPr="00853048">
              <w:rPr>
                <w:sz w:val="24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BE5D5" w14:textId="33C272C5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7</w:t>
            </w:r>
            <w:r w:rsidR="00786067" w:rsidRPr="00853048">
              <w:rPr>
                <w:sz w:val="24"/>
                <w:szCs w:val="20"/>
              </w:rPr>
              <w:t>4</w:t>
            </w:r>
          </w:p>
        </w:tc>
      </w:tr>
      <w:tr w:rsidR="00F26755" w:rsidRPr="00853048" w14:paraId="5FF694E0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B6347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53048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C67BF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center"/>
            </w:pPr>
            <w:r w:rsidRPr="00853048">
              <w:rPr>
                <w:sz w:val="24"/>
              </w:rPr>
              <w:t xml:space="preserve">Домашнее творческое задание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4D2C5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center"/>
            </w:pPr>
            <w:r w:rsidRPr="00853048">
              <w:rPr>
                <w:sz w:val="24"/>
              </w:rPr>
              <w:t xml:space="preserve">Домашнее творческое задание </w:t>
            </w:r>
          </w:p>
        </w:tc>
      </w:tr>
      <w:tr w:rsidR="00F26755" w:rsidRPr="00853048" w14:paraId="3FB6F180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A2FE4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53048"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C017D" w14:textId="5FF60D3A" w:rsidR="00F26755" w:rsidRPr="00853048" w:rsidRDefault="00FE38A2">
            <w:pPr>
              <w:widowControl w:val="0"/>
              <w:spacing w:after="0" w:line="240" w:lineRule="auto"/>
              <w:ind w:left="0" w:right="32" w:firstLine="0"/>
              <w:jc w:val="center"/>
            </w:pPr>
            <w:r w:rsidRPr="00853048">
              <w:rPr>
                <w:sz w:val="24"/>
              </w:rPr>
              <w:t>зачет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1F312" w14:textId="24502107" w:rsidR="00F26755" w:rsidRPr="00853048" w:rsidRDefault="00FE38A2">
            <w:pPr>
              <w:widowControl w:val="0"/>
              <w:spacing w:after="0" w:line="240" w:lineRule="auto"/>
              <w:ind w:left="0" w:right="31" w:firstLine="0"/>
              <w:jc w:val="center"/>
            </w:pPr>
            <w:r w:rsidRPr="00853048">
              <w:rPr>
                <w:sz w:val="24"/>
              </w:rPr>
              <w:t>зачет</w:t>
            </w:r>
          </w:p>
        </w:tc>
      </w:tr>
    </w:tbl>
    <w:p w14:paraId="685B8DEB" w14:textId="77777777" w:rsidR="00F26755" w:rsidRPr="00853048" w:rsidRDefault="00786067">
      <w:pPr>
        <w:spacing w:after="0" w:line="252" w:lineRule="auto"/>
        <w:ind w:left="348" w:right="0" w:firstLine="0"/>
        <w:jc w:val="left"/>
      </w:pPr>
      <w:r w:rsidRPr="00853048">
        <w:t xml:space="preserve"> </w:t>
      </w:r>
    </w:p>
    <w:p w14:paraId="1B606915" w14:textId="77777777" w:rsidR="00F26755" w:rsidRPr="00853048" w:rsidRDefault="00786067" w:rsidP="00C72E3C">
      <w:pPr>
        <w:pStyle w:val="1"/>
        <w:spacing w:after="0" w:line="240" w:lineRule="auto"/>
        <w:ind w:right="0" w:firstLine="720"/>
        <w:rPr>
          <w:lang w:val="ru-RU"/>
        </w:rPr>
      </w:pPr>
      <w:bookmarkStart w:id="4" w:name="__RefHeading___Toc96836"/>
      <w:bookmarkEnd w:id="4"/>
      <w:r w:rsidRPr="00853048">
        <w:rPr>
          <w:lang w:val="ru-RU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5CAC1601" w14:textId="3F0BB727" w:rsidR="00F26755" w:rsidRPr="00E8616D" w:rsidRDefault="00C72E3C" w:rsidP="00C72E3C">
      <w:pPr>
        <w:pStyle w:val="2"/>
        <w:numPr>
          <w:ilvl w:val="0"/>
          <w:numId w:val="0"/>
        </w:numPr>
        <w:spacing w:after="0" w:line="240" w:lineRule="auto"/>
        <w:ind w:left="720" w:right="0"/>
        <w:rPr>
          <w:lang w:val="ru-RU"/>
        </w:rPr>
      </w:pPr>
      <w:bookmarkStart w:id="5" w:name="__RefHeading___Toc96837"/>
      <w:bookmarkEnd w:id="5"/>
      <w:r>
        <w:rPr>
          <w:lang w:val="ru-RU"/>
        </w:rPr>
        <w:t xml:space="preserve">5.1. </w:t>
      </w:r>
      <w:r w:rsidR="00786067" w:rsidRPr="00E8616D">
        <w:rPr>
          <w:lang w:val="ru-RU"/>
        </w:rPr>
        <w:t xml:space="preserve">Содержание дисциплины </w:t>
      </w:r>
    </w:p>
    <w:p w14:paraId="21D5C6CE" w14:textId="77777777" w:rsidR="00C72E3C" w:rsidRPr="00E8616D" w:rsidRDefault="00C72E3C" w:rsidP="00C72E3C">
      <w:pPr>
        <w:rPr>
          <w:lang w:val="ru-RU"/>
        </w:rPr>
      </w:pPr>
    </w:p>
    <w:p w14:paraId="5249691D" w14:textId="5CB30947" w:rsidR="00531EC7" w:rsidRPr="00853048" w:rsidRDefault="00531EC7" w:rsidP="00C72E3C">
      <w:pPr>
        <w:spacing w:after="0" w:line="240" w:lineRule="auto"/>
        <w:ind w:left="0" w:right="0" w:firstLine="720"/>
        <w:rPr>
          <w:b/>
          <w:bCs/>
          <w:lang w:val="ru-RU"/>
        </w:rPr>
      </w:pPr>
      <w:bookmarkStart w:id="6" w:name="bookmark7"/>
      <w:bookmarkStart w:id="7" w:name="bookmark6"/>
      <w:r w:rsidRPr="00853048">
        <w:rPr>
          <w:b/>
          <w:bCs/>
          <w:lang w:val="ru-RU"/>
        </w:rPr>
        <w:lastRenderedPageBreak/>
        <w:t>Тема 1. Предмет, метод и содержание дисциплины «Сметное дело»</w:t>
      </w:r>
    </w:p>
    <w:p w14:paraId="2EDF00BA" w14:textId="77777777" w:rsidR="00853048" w:rsidRPr="00853048" w:rsidRDefault="00853048" w:rsidP="00C72E3C">
      <w:pPr>
        <w:spacing w:after="0" w:line="240" w:lineRule="auto"/>
        <w:ind w:left="0" w:right="0" w:firstLine="720"/>
        <w:rPr>
          <w:bCs/>
          <w:lang w:val="ru-RU"/>
        </w:rPr>
      </w:pPr>
      <w:r w:rsidRPr="00853048">
        <w:rPr>
          <w:bCs/>
          <w:lang w:val="ru-RU"/>
        </w:rPr>
        <w:t>Содержание и структура курса.</w:t>
      </w:r>
    </w:p>
    <w:p w14:paraId="5B77D49D" w14:textId="3E4314A9" w:rsidR="00A0753A" w:rsidRPr="00853048" w:rsidRDefault="00853048" w:rsidP="00C72E3C">
      <w:pPr>
        <w:spacing w:after="0" w:line="240" w:lineRule="auto"/>
        <w:ind w:left="0" w:right="0" w:firstLine="720"/>
        <w:rPr>
          <w:bCs/>
          <w:lang w:val="ru-RU"/>
        </w:rPr>
      </w:pPr>
      <w:r w:rsidRPr="00853048">
        <w:rPr>
          <w:bCs/>
          <w:lang w:val="ru-RU"/>
        </w:rPr>
        <w:t xml:space="preserve">Общие сведения о системе сметного нормирования в производстве продукции, услугах, выполнении работ. </w:t>
      </w:r>
    </w:p>
    <w:p w14:paraId="43E2F886" w14:textId="1F2F714B" w:rsidR="009A66A9" w:rsidRPr="00853048" w:rsidRDefault="00853048" w:rsidP="00C72E3C">
      <w:pPr>
        <w:spacing w:after="0" w:line="240" w:lineRule="auto"/>
        <w:ind w:left="0" w:right="0" w:firstLine="720"/>
        <w:rPr>
          <w:bCs/>
          <w:lang w:val="ru-RU"/>
        </w:rPr>
      </w:pPr>
      <w:r w:rsidRPr="00853048">
        <w:rPr>
          <w:bCs/>
          <w:lang w:val="ru-RU"/>
        </w:rPr>
        <w:t>Понятие смета, сметное дело, сметная  норма и нормативы. Виды смет. Общее и различия в составления и особенности применения в организациях ТЭК</w:t>
      </w:r>
    </w:p>
    <w:p w14:paraId="150534F6" w14:textId="4224B967" w:rsidR="009A66A9" w:rsidRPr="00853048" w:rsidRDefault="00853048" w:rsidP="00C72E3C">
      <w:pPr>
        <w:spacing w:after="0" w:line="240" w:lineRule="auto"/>
        <w:ind w:left="0" w:right="0" w:firstLine="720"/>
        <w:rPr>
          <w:bCs/>
          <w:lang w:val="ru-RU"/>
        </w:rPr>
      </w:pPr>
      <w:r w:rsidRPr="00853048">
        <w:rPr>
          <w:bCs/>
          <w:lang w:val="ru-RU"/>
        </w:rPr>
        <w:t>Ожидаемые результаты и способы определения их результативности.</w:t>
      </w:r>
    </w:p>
    <w:p w14:paraId="04A17D6C" w14:textId="77777777" w:rsidR="009A66A9" w:rsidRPr="00853048" w:rsidRDefault="009A66A9" w:rsidP="00C72E3C">
      <w:pPr>
        <w:spacing w:after="0" w:line="240" w:lineRule="auto"/>
        <w:ind w:left="0" w:right="0" w:firstLine="720"/>
        <w:rPr>
          <w:bCs/>
          <w:lang w:val="ru-RU"/>
        </w:rPr>
      </w:pPr>
    </w:p>
    <w:p w14:paraId="65526229" w14:textId="7869CCF2" w:rsidR="00531EC7" w:rsidRPr="00531EC7" w:rsidRDefault="00531EC7" w:rsidP="00C72E3C">
      <w:pPr>
        <w:spacing w:after="0" w:line="240" w:lineRule="auto"/>
        <w:ind w:left="0" w:right="0" w:firstLine="720"/>
        <w:rPr>
          <w:b/>
          <w:bCs/>
          <w:lang w:val="ru-RU"/>
        </w:rPr>
      </w:pPr>
      <w:r w:rsidRPr="00531EC7">
        <w:rPr>
          <w:b/>
          <w:bCs/>
          <w:lang w:val="ru-RU"/>
        </w:rPr>
        <w:t>Тема 2. Нормативные акты в сфере сметного дела</w:t>
      </w:r>
      <w:bookmarkEnd w:id="6"/>
      <w:bookmarkEnd w:id="7"/>
    </w:p>
    <w:p w14:paraId="248CBCED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/>
        </w:rPr>
      </w:pPr>
      <w:r w:rsidRPr="00531EC7">
        <w:rPr>
          <w:lang w:val="ru-RU"/>
        </w:rPr>
        <w:t>Структура государственных элементных сметных норм. Структура единичных расценок.</w:t>
      </w:r>
    </w:p>
    <w:p w14:paraId="46389781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/>
        </w:rPr>
      </w:pPr>
      <w:r w:rsidRPr="00531EC7">
        <w:rPr>
          <w:lang w:val="ru-RU"/>
        </w:rPr>
        <w:t>Нормативные документы, действующие в отраслях ТЭК. Порядок составления и формы сметной документации.</w:t>
      </w:r>
    </w:p>
    <w:p w14:paraId="04190DAD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/>
        </w:rPr>
      </w:pPr>
      <w:r w:rsidRPr="00531EC7">
        <w:rPr>
          <w:lang w:val="ru-RU"/>
        </w:rPr>
        <w:t xml:space="preserve">Группа сборников на виды  работ в организациях ТЭК. </w:t>
      </w:r>
    </w:p>
    <w:p w14:paraId="1F86FB69" w14:textId="6233DCAF" w:rsidR="00531EC7" w:rsidRPr="00531EC7" w:rsidRDefault="00531EC7" w:rsidP="00C72E3C">
      <w:pPr>
        <w:spacing w:after="0" w:line="240" w:lineRule="auto"/>
        <w:ind w:left="0" w:right="0" w:firstLine="720"/>
        <w:rPr>
          <w:lang w:val="ru-RU"/>
        </w:rPr>
      </w:pPr>
    </w:p>
    <w:p w14:paraId="1867A6DD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b/>
          <w:lang w:val="ru-RU"/>
        </w:rPr>
        <w:t>Тема 3.</w:t>
      </w:r>
      <w:r w:rsidRPr="00531EC7">
        <w:rPr>
          <w:lang w:val="ru-RU"/>
        </w:rPr>
        <w:t xml:space="preserve"> </w:t>
      </w:r>
      <w:r w:rsidRPr="00531EC7">
        <w:rPr>
          <w:b/>
          <w:bCs/>
          <w:lang w:val="ru-RU" w:bidi="ru-RU"/>
        </w:rPr>
        <w:t>Общие принципы формирования сметы</w:t>
      </w:r>
    </w:p>
    <w:p w14:paraId="5B793D35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Общие сведения о системе ценообразования и сметного нормирования. Сметные нормы и сметные нормативы. Общие положения по определению стоимости работ.</w:t>
      </w:r>
    </w:p>
    <w:p w14:paraId="552DFAB0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Методы определения стоимости. Порядок составления сметной документации: состав и формы сметной документации, понятие «накладные расходы», «сметная прибыль»</w:t>
      </w:r>
    </w:p>
    <w:p w14:paraId="5FF70302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Виды смет: базисный метод, базисно - индексный метод, ресурсный метод.</w:t>
      </w:r>
    </w:p>
    <w:p w14:paraId="223B5219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Структура сметной стоимости работ, порядок определения её элементов: сметная стоимость материалов, затраты на оплату труда рабочих, затраты на эксплуатацию.</w:t>
      </w:r>
    </w:p>
    <w:p w14:paraId="58C951E9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Способы замены ресурсов, действия с неучтенными материалами. Подведение итогов по смете</w:t>
      </w:r>
    </w:p>
    <w:p w14:paraId="3E5846C3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Накладные расходы и сметная прибыль: привязка к виду работ, использование укрупненных норм, применение поправочных коэффициентов. Лимитированные затраты. Добавление и удаление лимитированных затрат.</w:t>
      </w:r>
    </w:p>
    <w:p w14:paraId="5B9F8EFD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Индексы пересчета в текущие цены: виды индексов, ввод и применение индексов вручную. Ввод в смету стоимости в текущих ценах. Применение коэффициентов. Работа с корректирующими позициями.</w:t>
      </w:r>
    </w:p>
    <w:p w14:paraId="133D6C2F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i/>
          <w:iCs/>
          <w:lang w:val="ru-RU" w:bidi="ru-RU"/>
        </w:rPr>
        <w:t>Ресурсный метод</w:t>
      </w:r>
    </w:p>
    <w:p w14:paraId="366C0C9C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Ведомость ресурсов сметы</w:t>
      </w:r>
    </w:p>
    <w:p w14:paraId="49130E3B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Проверка результатов. Подготовка и печать ресурсных смет.</w:t>
      </w:r>
    </w:p>
    <w:p w14:paraId="7B15C938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i/>
          <w:iCs/>
          <w:lang w:val="ru-RU" w:bidi="ru-RU"/>
        </w:rPr>
        <w:t>Составление смет по видам работ</w:t>
      </w:r>
    </w:p>
    <w:p w14:paraId="0DD556BE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Составление смет на строительные, монтажные, пусконаладочные работы</w:t>
      </w:r>
    </w:p>
    <w:p w14:paraId="4C6D71FE" w14:textId="631F8759" w:rsid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Составление смет по проектам (спецификации)</w:t>
      </w:r>
    </w:p>
    <w:p w14:paraId="4B9855EC" w14:textId="77777777" w:rsidR="005A727E" w:rsidRPr="00531EC7" w:rsidRDefault="005A727E" w:rsidP="00C72E3C">
      <w:pPr>
        <w:spacing w:after="0" w:line="240" w:lineRule="auto"/>
        <w:ind w:left="0" w:right="0" w:firstLine="720"/>
        <w:rPr>
          <w:lang w:val="ru-RU" w:bidi="ru-RU"/>
        </w:rPr>
      </w:pPr>
    </w:p>
    <w:p w14:paraId="41FED946" w14:textId="77777777" w:rsidR="00560F5E" w:rsidRDefault="00560F5E" w:rsidP="00C72E3C">
      <w:pPr>
        <w:spacing w:after="0" w:line="240" w:lineRule="auto"/>
        <w:ind w:left="0" w:right="0" w:firstLine="720"/>
        <w:rPr>
          <w:b/>
          <w:bCs/>
          <w:lang w:val="ru-RU" w:bidi="ru-RU"/>
        </w:rPr>
      </w:pPr>
    </w:p>
    <w:p w14:paraId="40C81645" w14:textId="68E2364F" w:rsidR="0042425C" w:rsidRPr="0042425C" w:rsidRDefault="00B27669" w:rsidP="00C72E3C">
      <w:pPr>
        <w:spacing w:after="0" w:line="240" w:lineRule="auto"/>
        <w:ind w:left="0" w:right="0" w:firstLine="720"/>
        <w:rPr>
          <w:b/>
          <w:bCs/>
          <w:lang w:val="ru-RU" w:bidi="ru-RU"/>
        </w:rPr>
      </w:pPr>
      <w:r>
        <w:rPr>
          <w:b/>
          <w:bCs/>
          <w:lang w:val="ru-RU" w:bidi="ru-RU"/>
        </w:rPr>
        <w:lastRenderedPageBreak/>
        <w:t xml:space="preserve">Тема 4. </w:t>
      </w:r>
      <w:r w:rsidR="0042425C" w:rsidRPr="0042425C">
        <w:rPr>
          <w:b/>
          <w:bCs/>
          <w:lang w:val="ru-RU" w:bidi="ru-RU"/>
        </w:rPr>
        <w:t>Технология</w:t>
      </w:r>
      <w:r>
        <w:rPr>
          <w:b/>
          <w:bCs/>
          <w:lang w:val="ru-RU" w:bidi="ru-RU"/>
        </w:rPr>
        <w:t>,</w:t>
      </w:r>
      <w:r w:rsidRPr="00B27669">
        <w:rPr>
          <w:b/>
          <w:bCs/>
          <w:lang w:val="ru-RU" w:bidi="ru-RU"/>
        </w:rPr>
        <w:t xml:space="preserve"> проектирование</w:t>
      </w:r>
      <w:r>
        <w:rPr>
          <w:b/>
          <w:bCs/>
          <w:lang w:val="ru-RU" w:bidi="ru-RU"/>
        </w:rPr>
        <w:t xml:space="preserve"> и организация работ, производства </w:t>
      </w:r>
    </w:p>
    <w:p w14:paraId="64C8384B" w14:textId="45E2B078" w:rsidR="0042425C" w:rsidRPr="005A727E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Технологическое проектирование строительных процессов</w:t>
      </w:r>
      <w:r w:rsidRPr="0042425C">
        <w:rPr>
          <w:b/>
          <w:bCs/>
          <w:lang w:val="ru-RU" w:bidi="ru-RU"/>
        </w:rPr>
        <w:t xml:space="preserve">. </w:t>
      </w:r>
      <w:r w:rsidRPr="0042425C">
        <w:rPr>
          <w:lang w:val="ru-RU" w:bidi="ru-RU"/>
        </w:rPr>
        <w:t xml:space="preserve">Транспортирование </w:t>
      </w:r>
      <w:r w:rsidR="00B27669">
        <w:rPr>
          <w:lang w:val="ru-RU" w:bidi="ru-RU"/>
        </w:rPr>
        <w:t>продукции</w:t>
      </w:r>
      <w:r w:rsidRPr="0042425C">
        <w:rPr>
          <w:b/>
          <w:bCs/>
          <w:lang w:val="ru-RU" w:bidi="ru-RU"/>
        </w:rPr>
        <w:t xml:space="preserve">. </w:t>
      </w:r>
      <w:r w:rsidRPr="0042425C">
        <w:rPr>
          <w:lang w:val="ru-RU" w:bidi="ru-RU"/>
        </w:rPr>
        <w:t>Земляные работы</w:t>
      </w:r>
      <w:r w:rsidRPr="0042425C">
        <w:rPr>
          <w:b/>
          <w:bCs/>
          <w:lang w:val="ru-RU" w:bidi="ru-RU"/>
        </w:rPr>
        <w:t xml:space="preserve">. </w:t>
      </w:r>
      <w:r w:rsidRPr="0042425C">
        <w:rPr>
          <w:lang w:val="ru-RU" w:bidi="ru-RU"/>
        </w:rPr>
        <w:t>Свайные работы</w:t>
      </w:r>
      <w:r w:rsidRPr="0042425C">
        <w:rPr>
          <w:b/>
          <w:bCs/>
          <w:lang w:val="ru-RU" w:bidi="ru-RU"/>
        </w:rPr>
        <w:t xml:space="preserve">. </w:t>
      </w:r>
      <w:r w:rsidRPr="0042425C">
        <w:rPr>
          <w:lang w:val="ru-RU" w:bidi="ru-RU"/>
        </w:rPr>
        <w:t>Каменные работы</w:t>
      </w:r>
      <w:r w:rsidRPr="0042425C">
        <w:rPr>
          <w:b/>
          <w:bCs/>
          <w:lang w:val="ru-RU" w:bidi="ru-RU"/>
        </w:rPr>
        <w:t xml:space="preserve">. </w:t>
      </w:r>
      <w:r w:rsidRPr="0042425C">
        <w:rPr>
          <w:lang w:val="ru-RU" w:bidi="ru-RU"/>
        </w:rPr>
        <w:t>Сварочные работы. Бетонные и железобетонные работы. Монтаж строительных конструкций. Работы по устройству защитных и изоляционных покрытий. Работы по устройству отделочных покрытий. Работы по реконструкции зданий и сооружений.</w:t>
      </w:r>
    </w:p>
    <w:p w14:paraId="70248869" w14:textId="05076455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 xml:space="preserve">Состав и организация работ, предшествующих </w:t>
      </w:r>
      <w:r w:rsidR="00B27669">
        <w:rPr>
          <w:lang w:val="ru-RU" w:bidi="ru-RU"/>
        </w:rPr>
        <w:t>основному виду деятельности</w:t>
      </w:r>
      <w:r w:rsidRPr="0042425C">
        <w:rPr>
          <w:lang w:val="ru-RU" w:bidi="ru-RU"/>
        </w:rPr>
        <w:t>. Проект организации строительства</w:t>
      </w:r>
      <w:r w:rsidR="00B27669">
        <w:rPr>
          <w:lang w:val="ru-RU" w:bidi="ru-RU"/>
        </w:rPr>
        <w:t xml:space="preserve">, работ , услуг </w:t>
      </w:r>
      <w:r w:rsidRPr="0042425C">
        <w:rPr>
          <w:lang w:val="ru-RU" w:bidi="ru-RU"/>
        </w:rPr>
        <w:t xml:space="preserve"> (ПОС</w:t>
      </w:r>
      <w:r w:rsidR="00B27669">
        <w:rPr>
          <w:lang w:val="ru-RU" w:bidi="ru-RU"/>
        </w:rPr>
        <w:t>, ПОР, ПОУ</w:t>
      </w:r>
      <w:r w:rsidRPr="0042425C">
        <w:rPr>
          <w:lang w:val="ru-RU" w:bidi="ru-RU"/>
        </w:rPr>
        <w:t>), его состав и содержание. Исходные данные для проектирования, порядок разработки, рассмотрения, согласования и утверждения.</w:t>
      </w:r>
    </w:p>
    <w:p w14:paraId="449204F4" w14:textId="77777777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Проект производства работ (ППР); исходные документы для разработки, согласования и утверждения.</w:t>
      </w:r>
    </w:p>
    <w:p w14:paraId="30D4D231" w14:textId="548B0FC5" w:rsid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Общие сведения о критериях технико-экономической оценки  и ППР.</w:t>
      </w:r>
    </w:p>
    <w:p w14:paraId="75E8DC85" w14:textId="77777777" w:rsidR="005A727E" w:rsidRPr="0042425C" w:rsidRDefault="005A727E" w:rsidP="00C72E3C">
      <w:pPr>
        <w:spacing w:after="0" w:line="240" w:lineRule="auto"/>
        <w:ind w:left="0" w:right="0" w:firstLine="720"/>
        <w:rPr>
          <w:lang w:val="ru-RU" w:bidi="ru-RU"/>
        </w:rPr>
      </w:pPr>
    </w:p>
    <w:p w14:paraId="6F907B90" w14:textId="565F01A3" w:rsidR="0042425C" w:rsidRPr="0042425C" w:rsidRDefault="00B27669" w:rsidP="00C72E3C">
      <w:pPr>
        <w:spacing w:after="0" w:line="240" w:lineRule="auto"/>
        <w:ind w:left="0" w:right="0" w:firstLine="720"/>
        <w:rPr>
          <w:b/>
          <w:bCs/>
          <w:lang w:val="ru-RU" w:bidi="ru-RU"/>
        </w:rPr>
      </w:pPr>
      <w:bookmarkStart w:id="8" w:name="bookmark28"/>
      <w:bookmarkStart w:id="9" w:name="bookmark29"/>
      <w:r>
        <w:rPr>
          <w:b/>
          <w:bCs/>
          <w:lang w:val="ru-RU" w:bidi="ru-RU"/>
        </w:rPr>
        <w:t>Тема 5</w:t>
      </w:r>
      <w:r w:rsidR="0042425C" w:rsidRPr="0042425C">
        <w:rPr>
          <w:b/>
          <w:bCs/>
          <w:lang w:val="ru-RU" w:bidi="ru-RU"/>
        </w:rPr>
        <w:t>. Календарное и сетевое планирование</w:t>
      </w:r>
      <w:bookmarkEnd w:id="8"/>
      <w:bookmarkEnd w:id="9"/>
    </w:p>
    <w:p w14:paraId="14E13462" w14:textId="2B3AEE94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 xml:space="preserve">Состав и назначение календарных планов . Сводный календарный планы </w:t>
      </w:r>
      <w:r w:rsidR="00B27669">
        <w:rPr>
          <w:lang w:val="ru-RU" w:bidi="ru-RU"/>
        </w:rPr>
        <w:t>выполнения работ</w:t>
      </w:r>
      <w:r w:rsidRPr="0042425C">
        <w:rPr>
          <w:lang w:val="ru-RU" w:bidi="ru-RU"/>
        </w:rPr>
        <w:t>. Объектный календарный планы . Исходные данные и методика проектирования календарных планов.</w:t>
      </w:r>
    </w:p>
    <w:p w14:paraId="1EA34AD3" w14:textId="77777777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Составление графиков: движения рабочих кадров по объекту; работы строительных машин; расходования материальных ресурсов.</w:t>
      </w:r>
    </w:p>
    <w:p w14:paraId="797A5578" w14:textId="150489B7" w:rsid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Понятие о методах сетевого планирования и управления. Основные элементы сетевого графика; общие принципы его построения. Параметры сетевого графика. Понятие об оптимизации сетевых графиков. Понятие о планировании и управлении строительным производством на основе сетевых графиков.</w:t>
      </w:r>
    </w:p>
    <w:p w14:paraId="6A23FDFB" w14:textId="77777777" w:rsidR="005A727E" w:rsidRPr="0042425C" w:rsidRDefault="005A727E" w:rsidP="00C72E3C">
      <w:pPr>
        <w:spacing w:after="0" w:line="240" w:lineRule="auto"/>
        <w:ind w:left="0" w:right="0" w:firstLine="720"/>
        <w:rPr>
          <w:lang w:val="ru-RU" w:bidi="ru-RU"/>
        </w:rPr>
      </w:pPr>
    </w:p>
    <w:p w14:paraId="3E431133" w14:textId="2663B8D6" w:rsidR="0042425C" w:rsidRPr="0042425C" w:rsidRDefault="00B27669" w:rsidP="00C72E3C">
      <w:pPr>
        <w:spacing w:after="0" w:line="240" w:lineRule="auto"/>
        <w:ind w:left="0" w:right="0" w:firstLine="720"/>
        <w:rPr>
          <w:b/>
          <w:bCs/>
          <w:lang w:val="ru-RU" w:bidi="ru-RU"/>
        </w:rPr>
      </w:pPr>
      <w:bookmarkStart w:id="10" w:name="bookmark34"/>
      <w:bookmarkStart w:id="11" w:name="bookmark35"/>
      <w:r>
        <w:rPr>
          <w:b/>
          <w:bCs/>
          <w:lang w:val="ru-RU" w:bidi="ru-RU"/>
        </w:rPr>
        <w:t xml:space="preserve">Тема 6. </w:t>
      </w:r>
      <w:r w:rsidR="0042425C" w:rsidRPr="0042425C">
        <w:rPr>
          <w:b/>
          <w:bCs/>
          <w:lang w:val="ru-RU" w:bidi="ru-RU"/>
        </w:rPr>
        <w:t xml:space="preserve"> Организация проектирования</w:t>
      </w:r>
      <w:r>
        <w:rPr>
          <w:b/>
          <w:bCs/>
          <w:lang w:val="ru-RU" w:bidi="ru-RU"/>
        </w:rPr>
        <w:t xml:space="preserve"> основных видов работ</w:t>
      </w:r>
      <w:r w:rsidR="0042425C" w:rsidRPr="0042425C">
        <w:rPr>
          <w:b/>
          <w:bCs/>
          <w:lang w:val="ru-RU" w:bidi="ru-RU"/>
        </w:rPr>
        <w:t xml:space="preserve"> и сметного нормирования</w:t>
      </w:r>
      <w:bookmarkEnd w:id="10"/>
      <w:bookmarkEnd w:id="11"/>
    </w:p>
    <w:p w14:paraId="2DF7AB71" w14:textId="7FA695CD" w:rsid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Основные этапы и стадии проектирования. Организация проектно</w:t>
      </w:r>
      <w:r w:rsidR="0063454C">
        <w:rPr>
          <w:lang w:val="ru-RU" w:bidi="ru-RU"/>
        </w:rPr>
        <w:t>-</w:t>
      </w:r>
      <w:r w:rsidRPr="0042425C">
        <w:rPr>
          <w:lang w:val="ru-RU" w:bidi="ru-RU"/>
        </w:rPr>
        <w:t xml:space="preserve"> сметного дела. Основные технико-экономические показатели проектов (ТЭП) зданий и сооружений различного назначения. Технико-экономическое обоснование (ТЭО) объекта. Общие понятия об инвестициях. Субъекты </w:t>
      </w:r>
      <w:r w:rsidR="006D7229">
        <w:rPr>
          <w:lang w:val="ru-RU" w:bidi="ru-RU"/>
        </w:rPr>
        <w:t>и</w:t>
      </w:r>
      <w:r w:rsidRPr="0042425C">
        <w:rPr>
          <w:lang w:val="ru-RU" w:bidi="ru-RU"/>
        </w:rPr>
        <w:t xml:space="preserve"> объекты инвестиционной деятельности. Оценка экономичности проектных решений. Методы и критерия оценки эффективности.</w:t>
      </w:r>
    </w:p>
    <w:p w14:paraId="6DC1F710" w14:textId="77777777" w:rsidR="005A727E" w:rsidRPr="0042425C" w:rsidRDefault="005A727E" w:rsidP="00C72E3C">
      <w:pPr>
        <w:spacing w:after="0" w:line="240" w:lineRule="auto"/>
        <w:ind w:left="0" w:right="0" w:firstLine="720"/>
        <w:rPr>
          <w:lang w:val="ru-RU" w:bidi="ru-RU"/>
        </w:rPr>
      </w:pPr>
    </w:p>
    <w:p w14:paraId="1178E6B2" w14:textId="12E55FB3" w:rsidR="0042425C" w:rsidRPr="0042425C" w:rsidRDefault="006D7229" w:rsidP="00C72E3C">
      <w:pPr>
        <w:spacing w:after="0" w:line="240" w:lineRule="auto"/>
        <w:ind w:left="0" w:right="0" w:firstLine="720"/>
        <w:rPr>
          <w:b/>
          <w:bCs/>
          <w:lang w:val="ru-RU" w:bidi="ru-RU"/>
        </w:rPr>
      </w:pPr>
      <w:bookmarkStart w:id="12" w:name="bookmark36"/>
      <w:bookmarkStart w:id="13" w:name="bookmark37"/>
      <w:r>
        <w:rPr>
          <w:b/>
          <w:bCs/>
          <w:lang w:val="ru-RU" w:bidi="ru-RU"/>
        </w:rPr>
        <w:t xml:space="preserve">Тема 7. </w:t>
      </w:r>
      <w:r w:rsidR="0042425C" w:rsidRPr="0042425C">
        <w:rPr>
          <w:b/>
          <w:bCs/>
          <w:lang w:val="ru-RU" w:bidi="ru-RU"/>
        </w:rPr>
        <w:t xml:space="preserve"> Согласование, экспертиза и утверждение сметной документации</w:t>
      </w:r>
      <w:bookmarkEnd w:id="12"/>
      <w:bookmarkEnd w:id="13"/>
      <w:r>
        <w:rPr>
          <w:b/>
          <w:bCs/>
          <w:lang w:val="ru-RU" w:bidi="ru-RU"/>
        </w:rPr>
        <w:t xml:space="preserve"> и контроль за исполнением </w:t>
      </w:r>
    </w:p>
    <w:p w14:paraId="6636E991" w14:textId="77777777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Порядок процедура согласования, экспертизы и утверждение проектно-сметной документации проектов.</w:t>
      </w:r>
    </w:p>
    <w:p w14:paraId="6DC8E5EF" w14:textId="6DB2B034" w:rsidR="0042425C" w:rsidRPr="0042425C" w:rsidRDefault="0042425C" w:rsidP="00C72E3C">
      <w:pPr>
        <w:spacing w:after="0" w:line="240" w:lineRule="auto"/>
        <w:ind w:left="0" w:right="0" w:firstLine="720"/>
        <w:rPr>
          <w:b/>
          <w:bCs/>
          <w:lang w:val="ru-RU" w:bidi="ru-RU"/>
        </w:rPr>
      </w:pPr>
      <w:r w:rsidRPr="0042425C">
        <w:rPr>
          <w:lang w:val="ru-RU" w:bidi="ru-RU"/>
        </w:rPr>
        <w:t xml:space="preserve">Государственные элементные сметные нормы на </w:t>
      </w:r>
      <w:r w:rsidR="006D7229">
        <w:rPr>
          <w:lang w:val="ru-RU" w:bidi="ru-RU"/>
        </w:rPr>
        <w:t xml:space="preserve">отдельные виды работ </w:t>
      </w:r>
      <w:r w:rsidRPr="0042425C">
        <w:rPr>
          <w:lang w:val="ru-RU" w:bidi="ru-RU"/>
        </w:rPr>
        <w:t xml:space="preserve"> и ремонтно-строительные работы. Государственные элементные сметные нормы </w:t>
      </w:r>
      <w:r w:rsidRPr="0042425C">
        <w:rPr>
          <w:lang w:val="ru-RU" w:bidi="ru-RU"/>
        </w:rPr>
        <w:lastRenderedPageBreak/>
        <w:t>на монтаж оборудования и пусконаладочные работы. Сметные нормы и дополнительные затраты при производстве строительно-монтажных работ и ремонтно-строительных работ в зимнее время. Сметные нормы затрат на строительство временных зданий и сооружений и при производстве ремонтно</w:t>
      </w:r>
      <w:r w:rsidRPr="0042425C">
        <w:rPr>
          <w:lang w:val="ru-RU" w:bidi="ru-RU"/>
        </w:rPr>
        <w:softHyphen/>
        <w:t>строительных работы. Федеральные единичные расценки на строительные, ремонтно</w:t>
      </w:r>
      <w:r w:rsidRPr="0042425C">
        <w:rPr>
          <w:lang w:val="ru-RU" w:bidi="ru-RU"/>
        </w:rPr>
        <w:softHyphen/>
        <w:t xml:space="preserve">строительные работы и эксплуатацию машин, сметные цены на материалы, изделия и конструкции. </w:t>
      </w:r>
    </w:p>
    <w:p w14:paraId="4F29E494" w14:textId="77777777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Виды смет, их назначение и состав. Методы расчета сметной стоимости текущего и капитального ремонта.</w:t>
      </w:r>
    </w:p>
    <w:p w14:paraId="5D758014" w14:textId="5142E987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Методы расчета сметной стоимости  продукции</w:t>
      </w:r>
      <w:r w:rsidR="006D7229">
        <w:rPr>
          <w:lang w:val="ru-RU" w:bidi="ru-RU"/>
        </w:rPr>
        <w:t xml:space="preserve"> (работ, услуг)</w:t>
      </w:r>
      <w:r w:rsidRPr="0042425C">
        <w:rPr>
          <w:lang w:val="ru-RU" w:bidi="ru-RU"/>
        </w:rPr>
        <w:t>: ресурсный, ресурсно</w:t>
      </w:r>
      <w:r w:rsidRPr="0042425C">
        <w:rPr>
          <w:lang w:val="ru-RU" w:bidi="ru-RU"/>
        </w:rPr>
        <w:softHyphen/>
        <w:t>индексный, базисно-индексный, базисно-компенсационный, аналоговый. Понятие об индексации стоимости.</w:t>
      </w:r>
    </w:p>
    <w:p w14:paraId="7FBF71D4" w14:textId="21B08D27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Определение сметной стоимости по элементам затрат.</w:t>
      </w:r>
      <w:r w:rsidR="006D7229">
        <w:rPr>
          <w:lang w:val="ru-RU" w:bidi="ru-RU"/>
        </w:rPr>
        <w:t xml:space="preserve"> Виды контроля за исполнением смет и принятие решений по их отклонениям.</w:t>
      </w:r>
    </w:p>
    <w:p w14:paraId="2CBC8FA6" w14:textId="77777777" w:rsidR="00AF7120" w:rsidRPr="00531EC7" w:rsidRDefault="00AF7120">
      <w:pPr>
        <w:spacing w:after="33" w:line="252" w:lineRule="auto"/>
        <w:ind w:left="708" w:right="0" w:firstLine="0"/>
        <w:jc w:val="left"/>
        <w:rPr>
          <w:lang w:val="ru-RU"/>
        </w:rPr>
      </w:pPr>
    </w:p>
    <w:p w14:paraId="42CC27A6" w14:textId="1696FFAF" w:rsidR="00F26755" w:rsidRPr="009A66A9" w:rsidRDefault="00786067" w:rsidP="00560F5E">
      <w:pPr>
        <w:pStyle w:val="2"/>
        <w:numPr>
          <w:ilvl w:val="1"/>
          <w:numId w:val="47"/>
        </w:numPr>
        <w:spacing w:after="0" w:line="240" w:lineRule="auto"/>
        <w:ind w:right="0" w:firstLine="720"/>
      </w:pPr>
      <w:bookmarkStart w:id="14" w:name="__RefHeading___Toc96838"/>
      <w:bookmarkEnd w:id="14"/>
      <w:r w:rsidRPr="009A66A9">
        <w:t xml:space="preserve">Учебно-тематический план   </w:t>
      </w:r>
    </w:p>
    <w:tbl>
      <w:tblPr>
        <w:tblW w:w="553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709"/>
        <w:gridCol w:w="850"/>
        <w:gridCol w:w="709"/>
        <w:gridCol w:w="992"/>
        <w:gridCol w:w="709"/>
        <w:gridCol w:w="2551"/>
      </w:tblGrid>
      <w:tr w:rsidR="00F26755" w:rsidRPr="006D7229" w14:paraId="350CCC7A" w14:textId="77777777" w:rsidTr="00E8616D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9DB0" w14:textId="7777777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szCs w:val="24"/>
                <w:lang w:eastAsia="en-US"/>
              </w:rPr>
              <w:t>№</w:t>
            </w:r>
          </w:p>
          <w:p w14:paraId="41DF500A" w14:textId="77777777" w:rsidR="00F26755" w:rsidRPr="006D7229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DA2253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6713" w14:textId="7777777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DA2253"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1CC4" w14:textId="7777777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DA2253"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7561" w14:textId="7777777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DA2253"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D81C76" w:rsidRPr="006D7229" w14:paraId="1017486C" w14:textId="77777777" w:rsidTr="00E8616D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2DAD" w14:textId="77777777" w:rsidR="00F26755" w:rsidRPr="006D7229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1904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F32A01E" w14:textId="77777777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DA2253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8DCA" w14:textId="77777777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DA2253">
              <w:rPr>
                <w:b/>
                <w:sz w:val="24"/>
                <w:szCs w:val="24"/>
                <w:lang w:eastAsia="en-US"/>
              </w:rPr>
              <w:t>Контактная работа - Аудиторная работа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EFA4A4A" w14:textId="77777777" w:rsidR="00E8616D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DA2253">
              <w:rPr>
                <w:b/>
                <w:sz w:val="24"/>
                <w:szCs w:val="24"/>
                <w:lang w:eastAsia="en-US"/>
              </w:rPr>
              <w:t>Самостоя</w:t>
            </w:r>
            <w:r w:rsidR="00D81C76" w:rsidRPr="00DA2253">
              <w:rPr>
                <w:b/>
                <w:sz w:val="24"/>
                <w:szCs w:val="24"/>
                <w:lang w:val="ru-RU" w:eastAsia="en-US"/>
              </w:rPr>
              <w:t>-</w:t>
            </w:r>
          </w:p>
          <w:p w14:paraId="758D77FD" w14:textId="439B117A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DA2253">
              <w:rPr>
                <w:b/>
                <w:sz w:val="24"/>
                <w:szCs w:val="24"/>
                <w:lang w:eastAsia="en-US"/>
              </w:rPr>
              <w:t>тельная работа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1D8B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81C76" w:rsidRPr="006D7229" w14:paraId="2AD72F45" w14:textId="77777777" w:rsidTr="00E8616D">
        <w:trPr>
          <w:cantSplit/>
          <w:trHeight w:val="125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126D" w14:textId="77777777" w:rsidR="00F26755" w:rsidRPr="006D7229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CC78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EE82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78BE60B" w14:textId="77777777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DA2253">
              <w:rPr>
                <w:sz w:val="24"/>
                <w:szCs w:val="24"/>
                <w:lang w:eastAsia="en-US"/>
              </w:rPr>
              <w:t>Общая,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D04EE4A" w14:textId="77777777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DA2253"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13672DD" w14:textId="77777777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DA2253">
              <w:rPr>
                <w:sz w:val="24"/>
                <w:szCs w:val="24"/>
                <w:lang w:eastAsia="en-US"/>
              </w:rPr>
              <w:t xml:space="preserve">Семинары, </w:t>
            </w:r>
          </w:p>
          <w:p w14:paraId="20E143EE" w14:textId="36C313D6" w:rsidR="00F26755" w:rsidRPr="00DA2253" w:rsidRDefault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DA2253">
              <w:rPr>
                <w:sz w:val="24"/>
                <w:szCs w:val="24"/>
                <w:lang w:val="ru-RU" w:eastAsia="en-US"/>
              </w:rPr>
              <w:t>п</w:t>
            </w:r>
            <w:r w:rsidR="00786067" w:rsidRPr="00DA2253">
              <w:rPr>
                <w:sz w:val="24"/>
                <w:szCs w:val="24"/>
                <w:lang w:eastAsia="en-US"/>
              </w:rPr>
              <w:t>рактичес</w:t>
            </w:r>
            <w:r w:rsidRPr="00DA2253">
              <w:rPr>
                <w:sz w:val="24"/>
                <w:szCs w:val="24"/>
                <w:lang w:val="ru-RU" w:eastAsia="en-US"/>
              </w:rPr>
              <w:t>-</w:t>
            </w:r>
            <w:r w:rsidR="00786067" w:rsidRPr="00DA2253">
              <w:rPr>
                <w:sz w:val="24"/>
                <w:szCs w:val="24"/>
                <w:lang w:eastAsia="en-US"/>
              </w:rPr>
              <w:t>кие занятия</w:t>
            </w:r>
          </w:p>
          <w:p w14:paraId="7CF7CB6A" w14:textId="77777777" w:rsidR="00F26755" w:rsidRPr="00DA2253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9190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20B2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81C76" w14:paraId="2195D67E" w14:textId="77777777" w:rsidTr="00E8616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4568" w14:textId="77777777" w:rsidR="00F26755" w:rsidRPr="00434A91" w:rsidRDefault="00F26755">
            <w:pPr>
              <w:pStyle w:val="af9"/>
              <w:widowControl w:val="0"/>
              <w:numPr>
                <w:ilvl w:val="0"/>
                <w:numId w:val="30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6BD9" w14:textId="7B99A47F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Предмет, метод и содержание дисциплины «Сметное дело»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1343" w14:textId="58E3F1E3" w:rsidR="00F26755" w:rsidRPr="00E8616D" w:rsidRDefault="00E8616D" w:rsidP="00E8616D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CA5C" w14:textId="614033BA" w:rsidR="00F26755" w:rsidRPr="00DA2253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D6CF" w14:textId="2B238AAC" w:rsidR="00F26755" w:rsidRPr="00DA2253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7D31" w14:textId="2C92DD46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DA2253"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B145" w14:textId="193F85E6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DA2253">
              <w:rPr>
                <w:sz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7045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Устный опрос,</w:t>
            </w:r>
            <w:r w:rsidRPr="00DA2253">
              <w:rPr>
                <w:sz w:val="24"/>
                <w:lang w:val="ru-RU"/>
              </w:rPr>
              <w:t xml:space="preserve"> </w:t>
            </w:r>
            <w:r w:rsidRPr="00DA2253">
              <w:rPr>
                <w:sz w:val="24"/>
              </w:rPr>
              <w:t xml:space="preserve">групповая дискуссия. </w:t>
            </w:r>
          </w:p>
        </w:tc>
      </w:tr>
      <w:tr w:rsidR="00D81C76" w:rsidRPr="009D4CBD" w14:paraId="7603B3A7" w14:textId="77777777" w:rsidTr="00E8616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67EF" w14:textId="77777777" w:rsidR="00F26755" w:rsidRDefault="00F26755">
            <w:pPr>
              <w:pStyle w:val="af9"/>
              <w:widowControl w:val="0"/>
              <w:numPr>
                <w:ilvl w:val="0"/>
                <w:numId w:val="31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EC3A" w14:textId="631F92B1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Нормативные акты в сфере сметного дела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53F3" w14:textId="337A82E0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</w:t>
            </w:r>
            <w:r w:rsidR="0058549B">
              <w:rPr>
                <w:sz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53D1" w14:textId="38AAD968" w:rsidR="00F26755" w:rsidRPr="00DA2253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37CA" w14:textId="597D1432" w:rsidR="00F26755" w:rsidRPr="00DA2253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296F" w14:textId="7060EB38" w:rsidR="00F26755" w:rsidRPr="00DA2253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5447" w14:textId="6DC5BA89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F02D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9D4CBD" w14:paraId="12C0B2D8" w14:textId="77777777" w:rsidTr="00E8616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0E8C" w14:textId="77777777" w:rsidR="00F26755" w:rsidRDefault="00F26755">
            <w:pPr>
              <w:pStyle w:val="af9"/>
              <w:widowControl w:val="0"/>
              <w:numPr>
                <w:ilvl w:val="0"/>
                <w:numId w:val="32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CCFB" w14:textId="1CEC215C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Общие принципы формирования сметы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8AC9" w14:textId="1CB0C1C5" w:rsidR="00F26755" w:rsidRPr="00DA2253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ED14" w14:textId="06930BE8" w:rsidR="00F26755" w:rsidRPr="00DA2253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EA9D" w14:textId="545D365E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546A" w14:textId="3903EBE8" w:rsidR="00F26755" w:rsidRPr="00DA2253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3602" w14:textId="428D4114" w:rsidR="00F26755" w:rsidRPr="0058549B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B9DA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9D4CBD" w14:paraId="14B512F0" w14:textId="77777777" w:rsidTr="00E8616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C95C" w14:textId="77777777" w:rsidR="00F26755" w:rsidRDefault="00F26755">
            <w:pPr>
              <w:pStyle w:val="af9"/>
              <w:widowControl w:val="0"/>
              <w:numPr>
                <w:ilvl w:val="0"/>
                <w:numId w:val="33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0BA0" w14:textId="66E00B55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Технология,  проектирование  и организация работ, производства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B451" w14:textId="5F077A2B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</w:t>
            </w:r>
            <w:r w:rsidR="00DA2253" w:rsidRPr="00DA2253">
              <w:rPr>
                <w:sz w:val="24"/>
                <w:lang w:val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744C" w14:textId="08E2A91D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5E87" w14:textId="2B5C27FF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2F7D" w14:textId="5451E3A3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D56E" w14:textId="656C3DE4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C317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D81C76" w:rsidRPr="009D4CBD" w14:paraId="3CA88B3E" w14:textId="77777777" w:rsidTr="00E8616D">
        <w:trPr>
          <w:trHeight w:val="58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42E7" w14:textId="77777777" w:rsidR="00F26755" w:rsidRDefault="00F26755">
            <w:pPr>
              <w:pStyle w:val="af9"/>
              <w:widowControl w:val="0"/>
              <w:numPr>
                <w:ilvl w:val="0"/>
                <w:numId w:val="34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A4F2" w14:textId="2D26A539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Календарное и сетевое планирование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C7B5" w14:textId="25F9DE1C" w:rsidR="00F26755" w:rsidRPr="00FD398B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44E4" w14:textId="3989C189" w:rsidR="00F26755" w:rsidRPr="00DA2253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CC5F" w14:textId="25B9EAD6" w:rsidR="00F26755" w:rsidRPr="00E8616D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 w:rsidRPr="00E8616D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47C8" w14:textId="0702E562" w:rsidR="00F26755" w:rsidRPr="00E8616D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 w:rsidRPr="00E8616D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9374" w14:textId="084737B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</w:t>
            </w:r>
            <w:r w:rsidR="00DA2253"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B423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Устный опрос, решение кейсов с обсуждением результатов. </w:t>
            </w:r>
          </w:p>
        </w:tc>
      </w:tr>
      <w:tr w:rsidR="00D81C76" w:rsidRPr="009D4CBD" w14:paraId="6DFF9330" w14:textId="77777777" w:rsidTr="00E8616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8BE9" w14:textId="77777777" w:rsidR="00F26755" w:rsidRDefault="00F26755">
            <w:pPr>
              <w:pStyle w:val="af9"/>
              <w:widowControl w:val="0"/>
              <w:numPr>
                <w:ilvl w:val="0"/>
                <w:numId w:val="35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021D" w14:textId="6BD23463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Организация  проектирования основных видов работ  и сметного нормирования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04F4" w14:textId="59DD6A85" w:rsidR="00F26755" w:rsidRPr="00FD398B" w:rsidRDefault="00FD398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  <w:r w:rsidR="0058549B">
              <w:rPr>
                <w:sz w:val="24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C633" w14:textId="2B29CF0E" w:rsidR="00F26755" w:rsidRPr="00FD398B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9043" w14:textId="16F6EAF1" w:rsidR="00F26755" w:rsidRPr="00FD398B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05E0" w14:textId="2930965F" w:rsidR="00F26755" w:rsidRPr="0058549B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2A4E" w14:textId="66760C5B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</w:t>
            </w:r>
            <w:r w:rsidR="00DA2253"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DA90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9D4CBD" w14:paraId="5BB458A0" w14:textId="77777777" w:rsidTr="00E8616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8038" w14:textId="77777777" w:rsidR="00F26755" w:rsidRDefault="00F26755">
            <w:pPr>
              <w:pStyle w:val="af9"/>
              <w:widowControl w:val="0"/>
              <w:numPr>
                <w:ilvl w:val="0"/>
                <w:numId w:val="36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877D" w14:textId="05432241" w:rsidR="00F26755" w:rsidRPr="00DA2253" w:rsidRDefault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Согласование, экспертиза и утверждение сметной документации и контроль за исполнением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8128" w14:textId="7777777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AA17" w14:textId="762511E7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32AF" w14:textId="5399A293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4701" w14:textId="015F73B9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CCA1" w14:textId="7276820E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</w:t>
            </w:r>
            <w:r w:rsidR="00DA2253"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F91B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7A1641" w14:paraId="221B66AF" w14:textId="77777777" w:rsidTr="00E8616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7DF3" w14:textId="77777777" w:rsidR="007A1641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9B536" w14:textId="40ED78FB" w:rsidR="007A1641" w:rsidRPr="00DA2253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r w:rsidRPr="00DA2253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9B9A" w14:textId="0847CED9" w:rsidR="007A1641" w:rsidRPr="00DA2253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A2253">
              <w:rPr>
                <w:b/>
                <w:bCs/>
                <w:sz w:val="24"/>
                <w:lang w:val="ru-RU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4BA0" w14:textId="45D70757" w:rsidR="007A1641" w:rsidRPr="00DA2253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A2253">
              <w:rPr>
                <w:b/>
                <w:bCs/>
                <w:sz w:val="24"/>
                <w:lang w:val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F178" w14:textId="65416A65" w:rsidR="007A1641" w:rsidRPr="00DA2253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A2253">
              <w:rPr>
                <w:b/>
                <w:bCs/>
                <w:sz w:val="24"/>
                <w:lang w:val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7936" w14:textId="199BA412" w:rsidR="007A1641" w:rsidRPr="00DA2253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A2253">
              <w:rPr>
                <w:b/>
                <w:bCs/>
                <w:sz w:val="24"/>
                <w:lang w:val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F226" w14:textId="02F2184A" w:rsidR="007A1641" w:rsidRPr="00DA2253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A2253">
              <w:rPr>
                <w:b/>
                <w:bCs/>
                <w:sz w:val="24"/>
                <w:lang w:val="ru-RU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5400" w14:textId="15844A3B" w:rsidR="007A1641" w:rsidRPr="00DA2253" w:rsidRDefault="0002356F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/>
              </w:rPr>
              <w:t>Домашнее творческое задание</w:t>
            </w:r>
          </w:p>
        </w:tc>
      </w:tr>
      <w:tr w:rsidR="00D81C76" w14:paraId="65000EC1" w14:textId="77777777" w:rsidTr="00E8616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0385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C4C7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00BA" w14:textId="77777777" w:rsidR="00F26755" w:rsidRPr="0002356F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2356F">
              <w:rPr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B1C4" w14:textId="4CBF3A5F" w:rsidR="00F26755" w:rsidRPr="0002356F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 w:rsidRPr="0002356F">
              <w:rPr>
                <w:b/>
                <w:bCs/>
                <w:sz w:val="24"/>
                <w:szCs w:val="24"/>
                <w:lang w:eastAsia="en-US"/>
              </w:rPr>
              <w:t>3</w:t>
            </w:r>
            <w:r w:rsidR="0002356F" w:rsidRPr="0002356F">
              <w:rPr>
                <w:b/>
                <w:bCs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9002" w14:textId="3DEA8931" w:rsidR="00F26755" w:rsidRPr="0002356F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 w:rsidRPr="0002356F">
              <w:rPr>
                <w:b/>
                <w:bCs/>
                <w:sz w:val="24"/>
                <w:szCs w:val="24"/>
                <w:lang w:val="ru-RU" w:eastAsia="en-US"/>
              </w:rPr>
              <w:t>4</w:t>
            </w:r>
            <w:r w:rsidR="0002356F" w:rsidRPr="0002356F">
              <w:rPr>
                <w:b/>
                <w:bCs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7479" w14:textId="3595BB7A" w:rsidR="00F26755" w:rsidRPr="0002356F" w:rsidRDefault="0002356F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2356F">
              <w:rPr>
                <w:b/>
                <w:bCs/>
                <w:sz w:val="24"/>
                <w:szCs w:val="24"/>
                <w:lang w:val="ru-RU" w:eastAsia="en-US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EDF9" w14:textId="2E7F5E21" w:rsidR="00F26755" w:rsidRPr="0002356F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 w:rsidRPr="0002356F">
              <w:rPr>
                <w:b/>
                <w:bCs/>
                <w:sz w:val="24"/>
                <w:szCs w:val="24"/>
                <w:lang w:eastAsia="en-US"/>
              </w:rPr>
              <w:t>6</w:t>
            </w:r>
            <w:r w:rsidR="0002356F" w:rsidRPr="0002356F">
              <w:rPr>
                <w:b/>
                <w:bCs/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1CC8" w14:textId="77777777" w:rsidR="00F26755" w:rsidRPr="0002356F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</w:tr>
    </w:tbl>
    <w:p w14:paraId="11FCC8E1" w14:textId="3C32A428" w:rsidR="00F26755" w:rsidRDefault="00786067" w:rsidP="00560F5E">
      <w:pPr>
        <w:pStyle w:val="2"/>
        <w:numPr>
          <w:ilvl w:val="1"/>
          <w:numId w:val="48"/>
        </w:numPr>
        <w:spacing w:after="0" w:line="252" w:lineRule="auto"/>
        <w:ind w:right="2409"/>
        <w:jc w:val="right"/>
      </w:pPr>
      <w:r>
        <w:lastRenderedPageBreak/>
        <w:t xml:space="preserve">Содержание семинаров, практических занятий </w:t>
      </w:r>
    </w:p>
    <w:p w14:paraId="29B325DF" w14:textId="77777777" w:rsidR="00F26755" w:rsidRDefault="00F26755"/>
    <w:tbl>
      <w:tblPr>
        <w:tblStyle w:val="30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5953"/>
        <w:gridCol w:w="2268"/>
      </w:tblGrid>
      <w:tr w:rsidR="00366357" w:rsidRPr="00230D41" w14:paraId="57D6DE0A" w14:textId="77777777" w:rsidTr="00366357">
        <w:tc>
          <w:tcPr>
            <w:tcW w:w="2127" w:type="dxa"/>
            <w:shd w:val="clear" w:color="auto" w:fill="auto"/>
          </w:tcPr>
          <w:p w14:paraId="0B5528FD" w14:textId="77777777" w:rsidR="00366357" w:rsidRPr="00230D41" w:rsidRDefault="00366357" w:rsidP="0036635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3" w:type="dxa"/>
            <w:shd w:val="clear" w:color="auto" w:fill="auto"/>
          </w:tcPr>
          <w:p w14:paraId="5D12204A" w14:textId="77777777" w:rsidR="00366357" w:rsidRPr="00230D41" w:rsidRDefault="00366357" w:rsidP="0036635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1B6DA16F" w14:textId="77777777" w:rsidR="00366357" w:rsidRPr="00230D41" w:rsidRDefault="00366357" w:rsidP="0036635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66357" w:rsidRPr="00853048" w14:paraId="104C0DB1" w14:textId="77777777" w:rsidTr="00366357">
        <w:tc>
          <w:tcPr>
            <w:tcW w:w="2127" w:type="dxa"/>
          </w:tcPr>
          <w:p w14:paraId="691100BE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>Предмет, метод и содержание дисциплины «Сметное дело»</w:t>
            </w:r>
          </w:p>
        </w:tc>
        <w:tc>
          <w:tcPr>
            <w:tcW w:w="5953" w:type="dxa"/>
          </w:tcPr>
          <w:p w14:paraId="4C56746E" w14:textId="7948767A" w:rsid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Факторы, влияющие на сметную стоимость.</w:t>
            </w:r>
          </w:p>
          <w:p w14:paraId="001A1BA5" w14:textId="26078A71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Участники разработки составления смет с учетом специфики отраслей топливно-энергетического комплекса</w:t>
            </w:r>
            <w:r w:rsidR="00D740C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2BBD8005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Источники: </w:t>
            </w:r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 8: 1-1, 2-введение</w:t>
            </w:r>
          </w:p>
        </w:tc>
        <w:tc>
          <w:tcPr>
            <w:tcW w:w="2268" w:type="dxa"/>
          </w:tcPr>
          <w:p w14:paraId="1FE5146A" w14:textId="116E9016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Обсуждение вопросов, </w:t>
            </w:r>
            <w:r w:rsidR="00560F5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одведение итогов </w:t>
            </w:r>
          </w:p>
          <w:p w14:paraId="324CDCC2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9BDC56F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6357" w:rsidRPr="009D4CBD" w14:paraId="370BEBFF" w14:textId="77777777" w:rsidTr="00366357">
        <w:tc>
          <w:tcPr>
            <w:tcW w:w="2127" w:type="dxa"/>
          </w:tcPr>
          <w:p w14:paraId="50B5F506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>Нормативные акты в сфере сметного дела</w:t>
            </w:r>
          </w:p>
        </w:tc>
        <w:tc>
          <w:tcPr>
            <w:tcW w:w="5953" w:type="dxa"/>
          </w:tcPr>
          <w:p w14:paraId="6F85CA15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Правовые основы организации  сметной  деятельности в ТЭК. Уровни сметно-нормативной базы  в современной экономике. Государственные элементные нормы (ГЭСН). </w:t>
            </w:r>
          </w:p>
          <w:p w14:paraId="7AA67ED6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Сметно-нормативная база, в виде сборников на строительные и специальные строительные работы, на ремонтно-строительные работы, на монтаж оборудования, на пусконаладочные работы в организациях ТЭК. Характеристика технической  части сборников.  Разделы: общие указания -  порядок применения сметных норм и расценок соответствующего  сборника; правила определения объемов работ -  правила исчисления объемов работ; </w:t>
            </w:r>
          </w:p>
          <w:p w14:paraId="605CD7A5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коэффициенты к нормам при производстве работ в особых условиях, учитывающие отдельные виды деятельности. Договорные формы инвестиционно-</w:t>
            </w:r>
          </w:p>
          <w:p w14:paraId="64C9B12D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строительной деятельности при планировании смет. </w:t>
            </w:r>
          </w:p>
          <w:p w14:paraId="289EFC31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1-3, 2-1.4-1,3</w:t>
            </w:r>
          </w:p>
        </w:tc>
        <w:tc>
          <w:tcPr>
            <w:tcW w:w="2268" w:type="dxa"/>
          </w:tcPr>
          <w:p w14:paraId="763DAC67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Обсуждение вопросов, рассмотрение практических примеров, работа в информационно-аналитических системах, подведение итогов </w:t>
            </w:r>
          </w:p>
        </w:tc>
      </w:tr>
      <w:tr w:rsidR="00366357" w:rsidRPr="009D4CBD" w14:paraId="037F29BD" w14:textId="77777777" w:rsidTr="00366357">
        <w:tc>
          <w:tcPr>
            <w:tcW w:w="2127" w:type="dxa"/>
          </w:tcPr>
          <w:p w14:paraId="5F6963C9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>Общие принципы формирования сметы</w:t>
            </w:r>
          </w:p>
        </w:tc>
        <w:tc>
          <w:tcPr>
            <w:tcW w:w="5953" w:type="dxa"/>
          </w:tcPr>
          <w:p w14:paraId="6926012A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Принципы составления  сметы при условии финансирования  из федерального бюджета и без его привлечения. Характеристика способов вычисления  затрат на составление сметной документации. Требования к составу  проектно-сметной документации на различные виды работ, услуг, производства продукции. </w:t>
            </w:r>
          </w:p>
          <w:p w14:paraId="72079EB7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 1-3.1,3- 1.2, 4-2</w:t>
            </w:r>
          </w:p>
        </w:tc>
        <w:tc>
          <w:tcPr>
            <w:tcW w:w="2268" w:type="dxa"/>
          </w:tcPr>
          <w:p w14:paraId="2960D95A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 проведение расчетов, подведение итогов</w:t>
            </w:r>
          </w:p>
        </w:tc>
      </w:tr>
      <w:tr w:rsidR="00366357" w:rsidRPr="009D4CBD" w14:paraId="14979916" w14:textId="77777777" w:rsidTr="00366357">
        <w:tc>
          <w:tcPr>
            <w:tcW w:w="2127" w:type="dxa"/>
          </w:tcPr>
          <w:p w14:paraId="4070FB8C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>Технология, проектирование  и организация работ, производства</w:t>
            </w:r>
          </w:p>
        </w:tc>
        <w:tc>
          <w:tcPr>
            <w:tcW w:w="5953" w:type="dxa"/>
          </w:tcPr>
          <w:p w14:paraId="496EF310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Обоснование организационно-технологических решения для обеспечения оптимальной технологичности производства и безопасности соответствующих видов работ, а также экономической эффективности капитальных вложений. Характеристика технико-экономических показателей: трудоемкость, продолжительность</w:t>
            </w:r>
          </w:p>
          <w:p w14:paraId="406F9869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 себестоимость строительно-монтажных работ или работ, услуг, учитывающие особенности видов деятельности. </w:t>
            </w:r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1-2- 7.8, 3-1.4, 4-3,</w:t>
            </w:r>
          </w:p>
        </w:tc>
        <w:tc>
          <w:tcPr>
            <w:tcW w:w="2268" w:type="dxa"/>
          </w:tcPr>
          <w:p w14:paraId="1436C7B1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 проведение ситуационных заданий, работа в информационно-аналитических системах, подведение итогов</w:t>
            </w:r>
          </w:p>
        </w:tc>
      </w:tr>
      <w:tr w:rsidR="00366357" w:rsidRPr="009D4CBD" w14:paraId="046F88E5" w14:textId="77777777" w:rsidTr="00366357">
        <w:tc>
          <w:tcPr>
            <w:tcW w:w="2127" w:type="dxa"/>
          </w:tcPr>
          <w:p w14:paraId="16D894EC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>Календар</w:t>
            </w:r>
            <w:r w:rsidRPr="00366357">
              <w:rPr>
                <w:rFonts w:ascii="Times New Roman" w:eastAsia="Calibri" w:hAnsi="Times New Roman" w:cs="Times New Roman"/>
              </w:rPr>
              <w:lastRenderedPageBreak/>
              <w:t>ное и сетевое планирование</w:t>
            </w:r>
          </w:p>
        </w:tc>
        <w:tc>
          <w:tcPr>
            <w:tcW w:w="5953" w:type="dxa"/>
          </w:tcPr>
          <w:p w14:paraId="0DD5D07E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Понятие календарного и сетевого планирования Взаимосвязь между сметным и календарным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планированием. Преимущества и недостатки. Особенности применения в различных видах деятельности. Способы расчета сетевых графиков.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– табличный; секторный; графический.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Корректировка сетевого графика. Основные параметры корректировки</w:t>
            </w:r>
          </w:p>
          <w:p w14:paraId="1DA6D8E2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2-6,</w:t>
            </w:r>
          </w:p>
        </w:tc>
        <w:tc>
          <w:tcPr>
            <w:tcW w:w="2268" w:type="dxa"/>
          </w:tcPr>
          <w:p w14:paraId="24DB198A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Обсуждение вопросов,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рассмотрение практических примеров, проведение расчетов, работа в информационно-аналитических системах, подведение итогов</w:t>
            </w:r>
          </w:p>
        </w:tc>
      </w:tr>
      <w:tr w:rsidR="00366357" w:rsidRPr="009D4CBD" w14:paraId="087D6693" w14:textId="77777777" w:rsidTr="00366357">
        <w:tc>
          <w:tcPr>
            <w:tcW w:w="2127" w:type="dxa"/>
          </w:tcPr>
          <w:p w14:paraId="45E370CA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lastRenderedPageBreak/>
              <w:t>Организация  проектирования основных видов работ  и сметного нормирования</w:t>
            </w:r>
          </w:p>
        </w:tc>
        <w:tc>
          <w:tcPr>
            <w:tcW w:w="5953" w:type="dxa"/>
          </w:tcPr>
          <w:p w14:paraId="416AC6AE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Экономическая сущность нормирования показателей сметы. Виды сметных нормативов для сметно-экономических расчетов.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Элементы  действующей системы ценообразования и сметного нормирования в строительстве.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Взаимосвязь  между сметной стоимостью и договорной</w:t>
            </w:r>
          </w:p>
          <w:p w14:paraId="3854DE1F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(контрактной) ценой.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форм КС-2 и КС-3</w:t>
            </w:r>
            <w:r w:rsidRPr="00366357">
              <w:rPr>
                <w:lang w:val="ru-RU"/>
              </w:rPr>
              <w:t xml:space="preserve">. </w:t>
            </w:r>
            <w:r w:rsidRPr="003663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Мониторинг цен.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Расценки и ресурсы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Основные методы по расчету цены, применяемые подрядными</w:t>
            </w:r>
          </w:p>
          <w:p w14:paraId="2ADA2E18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организациями.</w:t>
            </w:r>
          </w:p>
          <w:p w14:paraId="0F27189A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База  исчисления накладных расходов.</w:t>
            </w:r>
          </w:p>
          <w:p w14:paraId="69E7832A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Виды нормативов накладных расходов применяемых  в расчетах себестоимости работ.</w:t>
            </w:r>
          </w:p>
          <w:p w14:paraId="719FDD70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Характеристика и расчет затрат учитываемых  нормативами сметной прибыли.</w:t>
            </w:r>
          </w:p>
          <w:p w14:paraId="1CFF0335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База  исчисления сметной прибыли.</w:t>
            </w:r>
          </w:p>
          <w:p w14:paraId="7E2AC2EB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Характеристика  видов нормативов сметной прибыли применяемых  в расчетах сметной</w:t>
            </w:r>
          </w:p>
          <w:p w14:paraId="4984BA31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стоимости. Особенности учета накладных расходов и сметной прибыли при определении стоимости ремонтно-строительных работ.</w:t>
            </w:r>
          </w:p>
          <w:p w14:paraId="03E7B75B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1-5.6.7.8.9, 2-7.8.9, 4-4.3,</w:t>
            </w:r>
          </w:p>
        </w:tc>
        <w:tc>
          <w:tcPr>
            <w:tcW w:w="2268" w:type="dxa"/>
          </w:tcPr>
          <w:p w14:paraId="6B71D175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 проведение расчетов, работа в информационно-аналитических системах, подведение итогов</w:t>
            </w:r>
          </w:p>
        </w:tc>
      </w:tr>
      <w:tr w:rsidR="00366357" w:rsidRPr="009D4CBD" w14:paraId="6B0CA484" w14:textId="77777777" w:rsidTr="00366357">
        <w:tc>
          <w:tcPr>
            <w:tcW w:w="2127" w:type="dxa"/>
          </w:tcPr>
          <w:p w14:paraId="4DD4CCA0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>Согласование, экспертиза и утверждение сметной документации и контроль за исполнением</w:t>
            </w:r>
          </w:p>
        </w:tc>
        <w:tc>
          <w:tcPr>
            <w:tcW w:w="5953" w:type="dxa"/>
          </w:tcPr>
          <w:p w14:paraId="77BAEAF1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58D41111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Характеристика участников согласования сметной документации. Стадии и требования  разработки проектной документации. Государственная и негосударственная экспертиза.  Необходимость экспертизы проектно-сметной документации. Цель и задачи проведения контроля за  исполнением   сметы. Анализ показателей исполнения сметы.   Корректировка сметы.</w:t>
            </w:r>
          </w:p>
          <w:p w14:paraId="5A9F9A35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1-4.10,3-1.6,1.7, 4-2.5,3.4, 9-6.2,</w:t>
            </w:r>
          </w:p>
        </w:tc>
        <w:tc>
          <w:tcPr>
            <w:tcW w:w="2268" w:type="dxa"/>
          </w:tcPr>
          <w:p w14:paraId="37EBC5B6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Обсуждение вопросов, рассмотрение практических примеров,, проведение расчетов, работа в информационно-аналитических системах, подведение итогов</w:t>
            </w:r>
          </w:p>
        </w:tc>
      </w:tr>
    </w:tbl>
    <w:p w14:paraId="471AF32A" w14:textId="77777777" w:rsidR="00F26755" w:rsidRDefault="00F26755">
      <w:pPr>
        <w:rPr>
          <w:lang w:val="ru-RU"/>
        </w:rPr>
      </w:pPr>
    </w:p>
    <w:p w14:paraId="6FEF638D" w14:textId="77777777" w:rsidR="00F26755" w:rsidRDefault="00786067" w:rsidP="00560F5E">
      <w:pPr>
        <w:pStyle w:val="1"/>
        <w:spacing w:after="0" w:line="240" w:lineRule="auto"/>
        <w:ind w:right="0"/>
        <w:rPr>
          <w:lang w:val="ru-RU"/>
        </w:rPr>
      </w:pPr>
      <w:bookmarkStart w:id="15" w:name="__RefHeading___Toc96840"/>
      <w:bookmarkEnd w:id="15"/>
      <w:r>
        <w:rPr>
          <w:lang w:val="ru-RU"/>
        </w:rPr>
        <w:lastRenderedPageBreak/>
        <w:t xml:space="preserve">Перечень учебно-методического обеспечения для самостоятельной работы обучающихся по дисциплине </w:t>
      </w:r>
      <w:bookmarkStart w:id="16" w:name="__RefHeading___Toc96841"/>
      <w:bookmarkEnd w:id="16"/>
    </w:p>
    <w:p w14:paraId="4DCB1B7F" w14:textId="77777777" w:rsidR="00F26755" w:rsidRDefault="00786067" w:rsidP="00560F5E">
      <w:pPr>
        <w:pStyle w:val="1"/>
        <w:numPr>
          <w:ilvl w:val="0"/>
          <w:numId w:val="0"/>
        </w:numPr>
        <w:spacing w:after="0" w:line="240" w:lineRule="auto"/>
        <w:ind w:right="0"/>
        <w:rPr>
          <w:lang w:val="ru-RU"/>
        </w:rPr>
      </w:pPr>
      <w:r>
        <w:rPr>
          <w:lang w:val="ru-RU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tbl>
      <w:tblPr>
        <w:tblW w:w="10348" w:type="dxa"/>
        <w:tblInd w:w="-147" w:type="dxa"/>
        <w:tblLayout w:type="fixed"/>
        <w:tblCellMar>
          <w:top w:w="51" w:type="dxa"/>
          <w:left w:w="106" w:type="dxa"/>
          <w:right w:w="47" w:type="dxa"/>
        </w:tblCellMar>
        <w:tblLook w:val="0000" w:firstRow="0" w:lastRow="0" w:firstColumn="0" w:lastColumn="0" w:noHBand="0" w:noVBand="0"/>
      </w:tblPr>
      <w:tblGrid>
        <w:gridCol w:w="2410"/>
        <w:gridCol w:w="4820"/>
        <w:gridCol w:w="3118"/>
      </w:tblGrid>
      <w:tr w:rsidR="00F26755" w14:paraId="19258332" w14:textId="77777777" w:rsidTr="00571BE4">
        <w:trPr>
          <w:trHeight w:val="111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D28F9" w14:textId="77777777" w:rsidR="00F26755" w:rsidRDefault="00786067">
            <w:pPr>
              <w:widowControl w:val="0"/>
              <w:spacing w:after="0" w:line="252" w:lineRule="auto"/>
              <w:ind w:left="116" w:right="0" w:firstLine="0"/>
              <w:jc w:val="left"/>
            </w:pPr>
            <w:r>
              <w:rPr>
                <w:b/>
                <w:sz w:val="24"/>
              </w:rPr>
              <w:t xml:space="preserve">Наименование тем </w:t>
            </w:r>
          </w:p>
          <w:p w14:paraId="4B49B60B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998D0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85514" w14:textId="77777777" w:rsidR="00F26755" w:rsidRDefault="00786067">
            <w:pPr>
              <w:widowControl w:val="0"/>
              <w:spacing w:after="0" w:line="228" w:lineRule="auto"/>
              <w:ind w:left="24" w:right="29" w:firstLine="0"/>
              <w:jc w:val="center"/>
            </w:pPr>
            <w:r>
              <w:rPr>
                <w:b/>
                <w:sz w:val="24"/>
              </w:rPr>
              <w:t xml:space="preserve">Формы внеаудиторной </w:t>
            </w:r>
          </w:p>
          <w:p w14:paraId="0B74C13A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самостоятельной работы </w:t>
            </w:r>
          </w:p>
        </w:tc>
      </w:tr>
      <w:tr w:rsidR="007A1641" w:rsidRPr="009D4CBD" w14:paraId="6864E81C" w14:textId="77777777" w:rsidTr="005A727E">
        <w:trPr>
          <w:trHeight w:val="134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6E6AF" w14:textId="5B9EAD82" w:rsidR="007A1641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t>Предмет, метод и содержание дисциплины «Сметное дело»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CB964" w14:textId="29E019B4" w:rsidR="007A1641" w:rsidRPr="005A727E" w:rsidRDefault="00E43866" w:rsidP="00403011">
            <w:pPr>
              <w:pStyle w:val="af9"/>
              <w:widowControl w:val="0"/>
              <w:ind w:left="0"/>
            </w:pPr>
            <w:r>
              <w:t xml:space="preserve">Взаимосвязь дисциплины с другими дисциплинами. </w:t>
            </w:r>
            <w:r w:rsidRPr="00E43866">
              <w:t>Структура единичных расценок.</w:t>
            </w:r>
            <w:r>
              <w:t xml:space="preserve"> Виды работ, услуг, производства продукции на которые составляются сметы. </w:t>
            </w:r>
            <w:r w:rsidR="006A57F4">
              <w:t xml:space="preserve">Особенности в организациях ТЭК.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07CC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9D4CBD" w14:paraId="552F829C" w14:textId="77777777" w:rsidTr="00571BE4">
        <w:trPr>
          <w:trHeight w:val="44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9738F" w14:textId="6BC0A814" w:rsidR="007A1641" w:rsidRPr="00261D7D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t>Нормативные акты в сфере сметного дела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A82C5" w14:textId="569851A9" w:rsidR="007A1641" w:rsidRDefault="006A57F4" w:rsidP="00403011">
            <w:pPr>
              <w:pStyle w:val="af9"/>
              <w:widowControl w:val="0"/>
              <w:ind w:left="0"/>
            </w:pPr>
            <w:r>
              <w:t>О</w:t>
            </w:r>
            <w:r w:rsidRPr="006A57F4">
              <w:t>дновременно использова</w:t>
            </w:r>
            <w:r>
              <w:t xml:space="preserve">ние </w:t>
            </w:r>
            <w:r w:rsidRPr="006A57F4">
              <w:t xml:space="preserve"> ФСНБ и СНБ – 20</w:t>
            </w:r>
            <w:r w:rsidR="009A17D1">
              <w:t>0</w:t>
            </w:r>
            <w:r w:rsidRPr="006A57F4">
              <w:t>1.</w:t>
            </w:r>
            <w:r>
              <w:t xml:space="preserve">  Характеристика </w:t>
            </w:r>
            <w:r w:rsidRPr="006A57F4">
              <w:t xml:space="preserve"> раздел</w:t>
            </w:r>
            <w:r>
              <w:t>ов</w:t>
            </w:r>
            <w:r w:rsidRPr="006A57F4">
              <w:t xml:space="preserve"> проектной документации ППРФ от 16.02.2008 г. №87 (в ред. ПП №963 от 27.05.2022) и какие важные изменения, внесенные в 2022 г. произошли к их содержанию.</w:t>
            </w:r>
          </w:p>
          <w:p w14:paraId="79973404" w14:textId="212D5278" w:rsidR="006A57F4" w:rsidRPr="005A727E" w:rsidRDefault="006A57F4" w:rsidP="00403011">
            <w:pPr>
              <w:pStyle w:val="af9"/>
              <w:widowControl w:val="0"/>
              <w:ind w:left="0"/>
            </w:pPr>
            <w:r>
              <w:t xml:space="preserve">Значение </w:t>
            </w:r>
            <w:r w:rsidRPr="006A57F4">
              <w:t xml:space="preserve"> ПП РФ от 16.02.2008 г. №87 (в ред. ПП №963 от 27.05.2022) для работы сметчика.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364D1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9D4CBD" w14:paraId="768F1BE6" w14:textId="77777777" w:rsidTr="005A727E">
        <w:trPr>
          <w:trHeight w:val="204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28EF7" w14:textId="7990CC54" w:rsidR="007A1641" w:rsidRPr="00261D7D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t>Общие принципы формирования сметы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59B26" w14:textId="77777777" w:rsidR="007A1641" w:rsidRDefault="00F144BE" w:rsidP="00403011">
            <w:pPr>
              <w:pStyle w:val="af9"/>
              <w:widowControl w:val="0"/>
              <w:ind w:left="0"/>
            </w:pPr>
            <w:r w:rsidRPr="00F144BE">
              <w:t>Применение индексов при пересчете сметной стоимости строительно-монтажных работ.</w:t>
            </w:r>
            <w:r w:rsidR="00B741C5">
              <w:t xml:space="preserve"> </w:t>
            </w:r>
            <w:r w:rsidR="00B741C5" w:rsidRPr="00B741C5">
              <w:t>Учет лимитированных затрат при определении стоимости</w:t>
            </w:r>
            <w:r w:rsidR="00B741C5">
              <w:t>.</w:t>
            </w:r>
          </w:p>
          <w:p w14:paraId="17CBC223" w14:textId="3A670711" w:rsidR="00B741C5" w:rsidRPr="005A727E" w:rsidRDefault="00B741C5" w:rsidP="00403011">
            <w:pPr>
              <w:pStyle w:val="af9"/>
              <w:widowControl w:val="0"/>
              <w:ind w:left="0"/>
            </w:pPr>
            <w:r>
              <w:t>Требования п</w:t>
            </w:r>
            <w:r w:rsidRPr="00B741C5">
              <w:t>ри производстве работ в особых условиях: стесненности, загазованности, вблизи действующего оборудования, в районах со специфическими факторами (высокогорность и др.)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371BB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9D4CBD" w14:paraId="2F81BB35" w14:textId="77777777" w:rsidTr="00571BE4">
        <w:trPr>
          <w:trHeight w:val="17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E4841" w14:textId="494C9952" w:rsidR="007A1641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t>Технология,  проектирование  и организация работ, производства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6CFA2" w14:textId="19911E71" w:rsidR="007A1641" w:rsidRPr="005A727E" w:rsidRDefault="0077155B" w:rsidP="00403011">
            <w:pPr>
              <w:pStyle w:val="af9"/>
              <w:widowControl w:val="0"/>
              <w:ind w:left="0"/>
            </w:pPr>
            <w:r w:rsidRPr="00464661">
              <w:t>Подрядная форма управления ст</w:t>
            </w:r>
            <w:r w:rsidR="00464661" w:rsidRPr="00464661">
              <w:t>р</w:t>
            </w:r>
            <w:r w:rsidRPr="00464661">
              <w:t>оительными работами</w:t>
            </w:r>
            <w:r w:rsidR="00464661" w:rsidRPr="00464661">
              <w:t>, услугами по ремонту оборудования.</w:t>
            </w:r>
            <w:r w:rsidR="00464661">
              <w:t xml:space="preserve"> </w:t>
            </w:r>
            <w:r w:rsidR="00464661" w:rsidRPr="00464661">
              <w:t>. Схема формы</w:t>
            </w:r>
            <w:r w:rsidR="00464661">
              <w:t xml:space="preserve"> профессионального </w:t>
            </w:r>
            <w:r w:rsidR="00464661" w:rsidRPr="00464661">
              <w:t xml:space="preserve"> управлени</w:t>
            </w:r>
            <w:r w:rsidR="00464661">
              <w:t xml:space="preserve">я </w:t>
            </w:r>
            <w:r w:rsidR="00464661" w:rsidRPr="00464661">
              <w:t xml:space="preserve"> проектированием и строительством</w:t>
            </w:r>
            <w:r w:rsidR="00464661">
              <w:t xml:space="preserve"> «под ключ».</w:t>
            </w:r>
            <w:r w:rsidR="00464661" w:rsidRPr="00464661">
              <w:t xml:space="preserve"> Схема </w:t>
            </w:r>
            <w:r w:rsidR="00464661" w:rsidRPr="005A727E">
              <w:t>хозяйственной</w:t>
            </w:r>
            <w:r w:rsidR="00464661">
              <w:t xml:space="preserve"> </w:t>
            </w:r>
            <w:r w:rsidR="00464661" w:rsidRPr="00464661">
              <w:t xml:space="preserve">формы управлением и проектированием и строительством </w:t>
            </w:r>
            <w:r w:rsidR="00464661">
              <w:t>Схема формы управлением и проектированием и строительством на основе подрядных работ(тендеров).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87AF4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9D4CBD" w14:paraId="26B15578" w14:textId="77777777" w:rsidTr="00571BE4">
        <w:trPr>
          <w:trHeight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7AE8E" w14:textId="72B3C613" w:rsidR="007A1641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t>Календарное и сетевое планирование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5AE8F" w14:textId="7366B164" w:rsidR="007A1641" w:rsidRPr="005A727E" w:rsidRDefault="00BE4188" w:rsidP="00403011">
            <w:pPr>
              <w:pStyle w:val="af9"/>
              <w:widowControl w:val="0"/>
              <w:ind w:left="0"/>
            </w:pPr>
            <w:r w:rsidRPr="00BE4188">
              <w:t xml:space="preserve">Требования к составлению календарного графика. </w:t>
            </w:r>
            <w:r w:rsidR="00D35A5D">
              <w:t>С</w:t>
            </w:r>
            <w:r w:rsidR="00D35A5D" w:rsidRPr="00D35A5D">
              <w:t>оставлени</w:t>
            </w:r>
            <w:r w:rsidR="00D35A5D">
              <w:t>е</w:t>
            </w:r>
            <w:r w:rsidR="00D35A5D" w:rsidRPr="00D35A5D">
              <w:t xml:space="preserve"> логико-математической модели управляемого объекта в виде сетевого графика</w:t>
            </w:r>
            <w:r w:rsidR="00D35A5D">
              <w:t xml:space="preserve">. </w:t>
            </w:r>
            <w:r w:rsidR="009A17D1">
              <w:t xml:space="preserve">Особенности применения в зависимости от объекта. Расчет показателей. Многовариантный подход.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65ED9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9D4CBD" w14:paraId="21E40201" w14:textId="77777777" w:rsidTr="00571BE4">
        <w:trPr>
          <w:trHeight w:val="264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89DA1" w14:textId="4C770751" w:rsidR="007A1641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lastRenderedPageBreak/>
              <w:t>Организация  проектирования основных видов работ  и сметного нормирования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9BA77" w14:textId="6D6248ED" w:rsidR="007A1641" w:rsidRPr="005A727E" w:rsidRDefault="00BE4188" w:rsidP="00403011">
            <w:pPr>
              <w:pStyle w:val="af9"/>
              <w:widowControl w:val="0"/>
              <w:ind w:left="0"/>
            </w:pPr>
            <w:r>
              <w:t>Основные т</w:t>
            </w:r>
            <w:r w:rsidRPr="00BE4188">
              <w:t xml:space="preserve">ехнико-экономические показатели включаемые в пояснительную записку </w:t>
            </w:r>
            <w:r w:rsidR="007A1641" w:rsidRPr="00BE4188">
              <w:t xml:space="preserve"> </w:t>
            </w:r>
            <w:r>
              <w:t xml:space="preserve">для всех организаций ТЭК. Расчет  административно-хозяйственных расходов. </w:t>
            </w:r>
            <w:r w:rsidR="00BE39C2">
              <w:t>Система сметных норм и цен. Характеристика сметных нормати</w:t>
            </w:r>
            <w:r w:rsidR="00873AA7">
              <w:t>в</w:t>
            </w:r>
            <w:r w:rsidR="00BE39C2">
              <w:t>ов.</w:t>
            </w:r>
            <w:r w:rsidR="00873AA7">
              <w:t xml:space="preserve"> Методы снижения сметной стоимости. Вариативное проектирование. Особенности методики расчета стоимости применительно к объектам проектных работ, расположенных в различных городах. Применение ЭВМ при  расчете показателей сметы и разработке сметной документации. Особенности налогообложения.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31B89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9D4CBD" w14:paraId="0EE0F5A0" w14:textId="77777777" w:rsidTr="00571BE4">
        <w:trPr>
          <w:trHeight w:val="168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DB2C9" w14:textId="4B7AE8D3" w:rsidR="007A1641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t>Согласование, экспертиза и утверждение сметной документации и контроль за исполнением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53087" w14:textId="7D68A823" w:rsidR="007A1641" w:rsidRPr="005A727E" w:rsidRDefault="00D35A5D" w:rsidP="00403011">
            <w:pPr>
              <w:pStyle w:val="af9"/>
              <w:widowControl w:val="0"/>
              <w:ind w:left="0"/>
            </w:pPr>
            <w:r>
              <w:t>В</w:t>
            </w:r>
            <w:r w:rsidRPr="00D35A5D">
              <w:t>ыбор оптимального плана и организации контроля за ходом работ</w:t>
            </w:r>
            <w:r>
              <w:t xml:space="preserve">. </w:t>
            </w:r>
            <w:r w:rsidRPr="00D35A5D">
              <w:t>План организационно-технических мероприятий по устранению расхождений между запланированным и фактическим ходом работ</w:t>
            </w:r>
            <w:r>
              <w:t xml:space="preserve">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7A8C" w14:textId="77777777" w:rsidR="007A1641" w:rsidRPr="00D35A5D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</w:tbl>
    <w:p w14:paraId="7B1DC196" w14:textId="315BEB43" w:rsidR="008C0BBB" w:rsidRPr="005A727E" w:rsidRDefault="00786067">
      <w:pPr>
        <w:spacing w:after="77" w:line="252" w:lineRule="auto"/>
        <w:ind w:left="0" w:right="0" w:firstLine="0"/>
        <w:jc w:val="left"/>
        <w:rPr>
          <w:sz w:val="24"/>
          <w:lang w:val="ru-RU"/>
        </w:rPr>
      </w:pPr>
      <w:r>
        <w:rPr>
          <w:sz w:val="24"/>
          <w:lang w:val="ru-RU"/>
        </w:rPr>
        <w:t xml:space="preserve"> </w:t>
      </w:r>
    </w:p>
    <w:p w14:paraId="7369F631" w14:textId="77777777" w:rsidR="00F26755" w:rsidRDefault="00786067">
      <w:pPr>
        <w:widowControl w:val="0"/>
        <w:spacing w:after="0" w:line="240" w:lineRule="auto"/>
        <w:ind w:left="0" w:right="0" w:firstLine="0"/>
        <w:rPr>
          <w:b/>
          <w:szCs w:val="28"/>
          <w:lang w:val="ru-RU"/>
        </w:rPr>
      </w:pPr>
      <w:bookmarkStart w:id="17" w:name="__RefHeading___Toc96842"/>
      <w:bookmarkEnd w:id="17"/>
      <w:r>
        <w:rPr>
          <w:b/>
          <w:szCs w:val="28"/>
          <w:lang w:val="ru-RU"/>
        </w:rPr>
        <w:t xml:space="preserve">6.2. Перечень вопросов, заданий, тем для подготовки к текущему контролю </w:t>
      </w:r>
    </w:p>
    <w:p w14:paraId="55FE3C64" w14:textId="6ADD2551" w:rsidR="00F26755" w:rsidRDefault="00786067">
      <w:pPr>
        <w:widowControl w:val="0"/>
        <w:spacing w:after="0" w:line="240" w:lineRule="auto"/>
        <w:ind w:left="0" w:right="0" w:firstLine="720"/>
        <w:rPr>
          <w:rFonts w:eastAsiaTheme="minorEastAsia"/>
          <w:szCs w:val="32"/>
          <w:lang w:val="ru-RU"/>
        </w:rPr>
      </w:pPr>
      <w:r>
        <w:rPr>
          <w:rFonts w:eastAsiaTheme="minorEastAsia"/>
          <w:szCs w:val="32"/>
          <w:lang w:val="ru-RU"/>
        </w:rPr>
        <w:t xml:space="preserve">Промежуточный контроль проводится в форме </w:t>
      </w:r>
      <w:r w:rsidR="0002356F">
        <w:rPr>
          <w:rFonts w:eastAsiaTheme="minorEastAsia"/>
          <w:szCs w:val="32"/>
          <w:lang w:val="ru-RU"/>
        </w:rPr>
        <w:t>зачета</w:t>
      </w:r>
      <w:r>
        <w:rPr>
          <w:rFonts w:eastAsiaTheme="minorEastAsia"/>
          <w:szCs w:val="32"/>
          <w:lang w:val="ru-RU"/>
        </w:rPr>
        <w:t>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5240" w:type="pct"/>
        <w:jc w:val="center"/>
        <w:tblLayout w:type="fixed"/>
        <w:tblLook w:val="01E0" w:firstRow="1" w:lastRow="1" w:firstColumn="1" w:lastColumn="1" w:noHBand="0" w:noVBand="0"/>
      </w:tblPr>
      <w:tblGrid>
        <w:gridCol w:w="568"/>
        <w:gridCol w:w="5878"/>
        <w:gridCol w:w="3614"/>
      </w:tblGrid>
      <w:tr w:rsidR="00F26755" w14:paraId="6D1CAAFE" w14:textId="77777777" w:rsidTr="000235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A0E5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</w:rPr>
            </w:pPr>
            <w:r>
              <w:rPr>
                <w:rFonts w:eastAsiaTheme="minorEastAsia"/>
                <w:b/>
                <w:sz w:val="24"/>
                <w:szCs w:val="20"/>
              </w:rPr>
              <w:t xml:space="preserve">№ 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3F7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</w:rPr>
            </w:pPr>
            <w:r>
              <w:rPr>
                <w:rFonts w:eastAsiaTheme="minorEastAsia"/>
                <w:b/>
                <w:sz w:val="24"/>
                <w:szCs w:val="20"/>
              </w:rPr>
              <w:t>Вид отчетности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977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</w:rPr>
            </w:pPr>
            <w:r>
              <w:rPr>
                <w:rFonts w:eastAsiaTheme="minorEastAsia"/>
                <w:b/>
                <w:sz w:val="24"/>
                <w:szCs w:val="20"/>
              </w:rPr>
              <w:t>Баллы</w:t>
            </w:r>
          </w:p>
        </w:tc>
      </w:tr>
      <w:tr w:rsidR="00F26755" w14:paraId="76D8F7E4" w14:textId="77777777" w:rsidTr="000235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B38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1.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C398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color w:val="000000" w:themeColor="text1"/>
                <w:sz w:val="24"/>
                <w:szCs w:val="20"/>
              </w:rPr>
              <w:t>Работа в модуле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CBA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40</w:t>
            </w:r>
          </w:p>
        </w:tc>
      </w:tr>
      <w:tr w:rsidR="00F26755" w14:paraId="1B3C2B27" w14:textId="77777777" w:rsidTr="0002356F">
        <w:trPr>
          <w:trHeight w:val="256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D13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2.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8769B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Зачет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F37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60</w:t>
            </w:r>
          </w:p>
        </w:tc>
      </w:tr>
      <w:tr w:rsidR="00F26755" w14:paraId="5D6C7E3D" w14:textId="77777777" w:rsidTr="000235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2CBD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49F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Итого: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6E8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100</w:t>
            </w:r>
          </w:p>
        </w:tc>
      </w:tr>
    </w:tbl>
    <w:p w14:paraId="2633E485" w14:textId="77777777" w:rsidR="00F26755" w:rsidRDefault="00F26755">
      <w:pPr>
        <w:spacing w:line="240" w:lineRule="auto"/>
        <w:jc w:val="center"/>
        <w:rPr>
          <w:rFonts w:eastAsiaTheme="minorEastAsia"/>
          <w:b/>
          <w:szCs w:val="32"/>
          <w:lang w:val="ru-RU"/>
        </w:rPr>
      </w:pPr>
    </w:p>
    <w:p w14:paraId="2FD28D8C" w14:textId="77777777" w:rsidR="00F26755" w:rsidRDefault="00786067">
      <w:pPr>
        <w:spacing w:line="240" w:lineRule="auto"/>
        <w:jc w:val="center"/>
        <w:rPr>
          <w:rFonts w:eastAsiaTheme="minorEastAsia"/>
          <w:b/>
          <w:szCs w:val="32"/>
          <w:lang w:val="ru-RU"/>
        </w:rPr>
      </w:pPr>
      <w:r>
        <w:rPr>
          <w:rFonts w:eastAsiaTheme="minorEastAsia"/>
          <w:b/>
          <w:szCs w:val="32"/>
          <w:lang w:val="ru-RU"/>
        </w:rPr>
        <w:t>Формы текущего контроля успеваемости и их балльная оценка</w:t>
      </w:r>
    </w:p>
    <w:tbl>
      <w:tblPr>
        <w:tblW w:w="5061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603"/>
        <w:gridCol w:w="7477"/>
        <w:gridCol w:w="1636"/>
      </w:tblGrid>
      <w:tr w:rsidR="00F26755" w14:paraId="3495D667" w14:textId="77777777" w:rsidTr="0002356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F56C" w14:textId="0806F37C" w:rsidR="00F26755" w:rsidRDefault="00560F5E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  <w:lang w:val="ru-RU"/>
              </w:rPr>
            </w:pPr>
            <w:r>
              <w:rPr>
                <w:rFonts w:eastAsiaTheme="minorEastAsia"/>
                <w:b/>
                <w:sz w:val="24"/>
                <w:szCs w:val="20"/>
                <w:lang w:val="ru-RU"/>
              </w:rPr>
              <w:t>№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079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</w:rPr>
            </w:pPr>
            <w:r>
              <w:rPr>
                <w:rFonts w:eastAsiaTheme="minorEastAsia"/>
                <w:b/>
                <w:sz w:val="24"/>
                <w:szCs w:val="20"/>
              </w:rPr>
              <w:t>Формы текущего контроля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70D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</w:rPr>
            </w:pPr>
            <w:r>
              <w:rPr>
                <w:rFonts w:eastAsiaTheme="minorEastAsia"/>
                <w:b/>
                <w:sz w:val="24"/>
                <w:szCs w:val="20"/>
              </w:rPr>
              <w:t>Количество баллов</w:t>
            </w:r>
          </w:p>
        </w:tc>
      </w:tr>
      <w:tr w:rsidR="00F26755" w14:paraId="486B6EBF" w14:textId="77777777" w:rsidTr="0002356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EF4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1.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6A0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Посещение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9CD6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4</w:t>
            </w:r>
          </w:p>
        </w:tc>
      </w:tr>
      <w:tr w:rsidR="00F26755" w14:paraId="22DD823E" w14:textId="77777777" w:rsidTr="0002356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674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2.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237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  <w:lang w:val="ru-RU"/>
              </w:rPr>
            </w:pPr>
            <w:r>
              <w:rPr>
                <w:rFonts w:eastAsiaTheme="minorEastAsia"/>
                <w:sz w:val="24"/>
                <w:szCs w:val="20"/>
                <w:lang w:val="ru-RU"/>
              </w:rPr>
              <w:t>Участие в деловых играх, групповое решение кейсов и т. п.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DB0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6</w:t>
            </w:r>
          </w:p>
        </w:tc>
      </w:tr>
      <w:tr w:rsidR="00F26755" w14:paraId="75E08154" w14:textId="77777777" w:rsidTr="0002356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45F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3.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7489" w14:textId="42393679" w:rsidR="00F26755" w:rsidRDefault="00786067" w:rsidP="0002356F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  <w:lang w:val="ru-RU"/>
              </w:rPr>
            </w:pPr>
            <w:r>
              <w:rPr>
                <w:rFonts w:eastAsiaTheme="minorEastAsia"/>
                <w:sz w:val="24"/>
                <w:szCs w:val="20"/>
                <w:lang w:val="ru-RU"/>
              </w:rPr>
              <w:t>Контроль выполнения текущих индивидуальных заданий, в том числе домашних</w:t>
            </w:r>
            <w:r w:rsidR="0002356F">
              <w:rPr>
                <w:rFonts w:eastAsiaTheme="minorEastAsia"/>
                <w:sz w:val="24"/>
                <w:szCs w:val="20"/>
                <w:lang w:val="ru-RU"/>
              </w:rPr>
              <w:t xml:space="preserve"> </w:t>
            </w:r>
            <w:r>
              <w:rPr>
                <w:rFonts w:eastAsiaTheme="minorEastAsia"/>
                <w:sz w:val="24"/>
                <w:szCs w:val="20"/>
                <w:lang w:val="ru-RU"/>
              </w:rPr>
              <w:t>(опрос, выборочная проверка заданий, тестирование по темам и т.п.)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995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8</w:t>
            </w:r>
          </w:p>
        </w:tc>
      </w:tr>
      <w:tr w:rsidR="00F26755" w14:paraId="2806F2D2" w14:textId="77777777" w:rsidTr="0002356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699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4.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1CF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  <w:lang w:val="ru-RU"/>
              </w:rPr>
            </w:pPr>
            <w:r>
              <w:rPr>
                <w:rFonts w:eastAsiaTheme="minorEastAsia"/>
                <w:sz w:val="24"/>
                <w:szCs w:val="20"/>
                <w:lang w:val="ru-RU"/>
              </w:rPr>
              <w:t>Контрольные и самостоятельные работы (по разделам, блокам или темам)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691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12</w:t>
            </w:r>
          </w:p>
        </w:tc>
      </w:tr>
      <w:tr w:rsidR="00F26755" w14:paraId="1F5142E2" w14:textId="77777777" w:rsidTr="0002356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D1B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5.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EDFB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Выполнение домашнего творческого задания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805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10</w:t>
            </w:r>
          </w:p>
        </w:tc>
      </w:tr>
      <w:tr w:rsidR="00F26755" w14:paraId="15C5131E" w14:textId="77777777" w:rsidTr="0002356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9C71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415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Итого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797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40</w:t>
            </w:r>
            <w:bookmarkStart w:id="18" w:name="_Hlk114167699"/>
            <w:bookmarkEnd w:id="18"/>
          </w:p>
        </w:tc>
      </w:tr>
    </w:tbl>
    <w:p w14:paraId="447B18A0" w14:textId="3FAEF289" w:rsidR="00F26755" w:rsidRDefault="00F26755">
      <w:pPr>
        <w:widowControl w:val="0"/>
        <w:spacing w:line="240" w:lineRule="auto"/>
        <w:jc w:val="center"/>
        <w:rPr>
          <w:rFonts w:eastAsiaTheme="minorEastAsia"/>
          <w:b/>
          <w:szCs w:val="28"/>
        </w:rPr>
      </w:pPr>
    </w:p>
    <w:p w14:paraId="416C8AD7" w14:textId="77777777" w:rsidR="00F26755" w:rsidRPr="00215E1D" w:rsidRDefault="00786067">
      <w:pPr>
        <w:widowControl w:val="0"/>
        <w:spacing w:after="240"/>
        <w:rPr>
          <w:rFonts w:eastAsiaTheme="minorEastAsia"/>
          <w:b/>
          <w:szCs w:val="28"/>
          <w:lang w:val="ru-RU"/>
        </w:rPr>
      </w:pPr>
      <w:r w:rsidRPr="00215E1D">
        <w:rPr>
          <w:rFonts w:eastAsiaTheme="minorEastAsia"/>
          <w:b/>
          <w:szCs w:val="28"/>
          <w:lang w:val="ru-RU"/>
        </w:rPr>
        <w:t>6.2.1. Пример варианта домашнего творческого задания</w:t>
      </w:r>
    </w:p>
    <w:p w14:paraId="7C173657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 xml:space="preserve">Примерный перечень тем домашних творческих заданий: </w:t>
      </w:r>
    </w:p>
    <w:p w14:paraId="24D5C2E5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 xml:space="preserve">1. Охарактеризуйте систему государственного регулирования цен на строительную продукцию. </w:t>
      </w:r>
    </w:p>
    <w:p w14:paraId="37A28E67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lastRenderedPageBreak/>
        <w:t>2. Для чего необходимо осуществлять калькулирование себестоимости?</w:t>
      </w:r>
    </w:p>
    <w:p w14:paraId="723DDCA2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3. В чем разница между сметной, плановой и фактической себестоимостью строительно-монтажных работ?</w:t>
      </w:r>
    </w:p>
    <w:p w14:paraId="4A461D2D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4. Назовите мероприятия, направленные на снижение себестоимости строительно-монтажных работ.</w:t>
      </w:r>
    </w:p>
    <w:p w14:paraId="7EDA1798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 xml:space="preserve">5. Какие затраты относятся к непредвиденным расходам и как они определяются? </w:t>
      </w:r>
    </w:p>
    <w:p w14:paraId="0FC810AB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6. Охарактеризуйте уровни регулирования системы государственного регулирования цен на строительную продукцию.</w:t>
      </w:r>
    </w:p>
    <w:p w14:paraId="093419B6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7. Назовите основные преимущества и недостатки СНБ 2001 по сравнению с СНБ 1984 и 1991 гг.</w:t>
      </w:r>
    </w:p>
    <w:p w14:paraId="2ECB0754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 xml:space="preserve">8. Назовите особенности составления локальных сметных расчетов базисно-индексным методом. </w:t>
      </w:r>
    </w:p>
    <w:p w14:paraId="3DE4DB70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9. В чем преимущества и недостатки ресурсного метода расчета локальных смет?</w:t>
      </w:r>
    </w:p>
    <w:p w14:paraId="0FC31AD4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10. Назовите особенности применения индексов к элементам прямых затрат по видам работ.</w:t>
      </w:r>
    </w:p>
    <w:p w14:paraId="4AE8E0E6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 xml:space="preserve">11. Каков порядок применения индексов удорожания к СМР и по статьям затрат в программе «гранд-Смета»? </w:t>
      </w:r>
    </w:p>
    <w:p w14:paraId="4CE7AB80" w14:textId="27C99B96" w:rsidR="00F26755" w:rsidRDefault="00F26755" w:rsidP="0002356F">
      <w:pPr>
        <w:spacing w:after="0" w:line="240" w:lineRule="auto"/>
        <w:ind w:left="0" w:right="0" w:firstLine="720"/>
        <w:jc w:val="left"/>
        <w:rPr>
          <w:lang w:val="ru-RU"/>
        </w:rPr>
      </w:pPr>
    </w:p>
    <w:p w14:paraId="6EAB29A9" w14:textId="77777777" w:rsidR="00F26755" w:rsidRPr="00786067" w:rsidRDefault="00786067" w:rsidP="00587FB5">
      <w:pPr>
        <w:widowControl w:val="0"/>
        <w:spacing w:after="0" w:line="240" w:lineRule="auto"/>
        <w:ind w:left="0" w:right="0" w:firstLine="720"/>
        <w:rPr>
          <w:lang w:val="ru-RU"/>
        </w:rPr>
      </w:pPr>
      <w:r>
        <w:rPr>
          <w:rFonts w:eastAsiaTheme="minorEastAsia"/>
          <w:b/>
          <w:szCs w:val="28"/>
          <w:lang w:val="ru-RU"/>
        </w:rPr>
        <w:t>6.2.2. Примеры заданий для самостоятельного решения</w:t>
      </w:r>
    </w:p>
    <w:p w14:paraId="376A2245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rFonts w:eastAsiaTheme="minorHAnsi"/>
          <w:b/>
          <w:szCs w:val="28"/>
          <w:lang w:val="ru-RU" w:eastAsia="en-US"/>
        </w:rPr>
        <w:t>1. Пример ситуационного задания.</w:t>
      </w:r>
    </w:p>
    <w:p w14:paraId="39A7F1E7" w14:textId="77777777" w:rsidR="00072110" w:rsidRPr="000B11CF" w:rsidRDefault="00072110" w:rsidP="0002356F">
      <w:pPr>
        <w:spacing w:after="0" w:line="240" w:lineRule="auto"/>
        <w:ind w:left="0" w:right="0" w:firstLine="709"/>
        <w:rPr>
          <w:szCs w:val="28"/>
        </w:rPr>
      </w:pPr>
      <w:r w:rsidRPr="00072110">
        <w:rPr>
          <w:szCs w:val="28"/>
          <w:lang w:val="ru-RU"/>
        </w:rPr>
        <w:t xml:space="preserve">Составьте локальный сметный расчет на замену газомоторного компрессора базисно-индексным и ресурсным (ресурсно-индексным) методами. </w:t>
      </w:r>
      <w:r w:rsidRPr="000B11CF">
        <w:rPr>
          <w:szCs w:val="28"/>
        </w:rPr>
        <w:t>Место расположения объекта – г. Киров.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6035"/>
        <w:gridCol w:w="1007"/>
        <w:gridCol w:w="2557"/>
      </w:tblGrid>
      <w:tr w:rsidR="00072110" w:rsidRPr="000B11CF" w14:paraId="0988F49C" w14:textId="77777777" w:rsidTr="0002356F">
        <w:tc>
          <w:tcPr>
            <w:tcW w:w="6516" w:type="dxa"/>
          </w:tcPr>
          <w:p w14:paraId="7AF7ED9A" w14:textId="77777777" w:rsidR="00072110" w:rsidRPr="000B11CF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 w:rsidRPr="000B11CF">
              <w:rPr>
                <w:szCs w:val="28"/>
              </w:rPr>
              <w:t>Наименование работ</w:t>
            </w:r>
          </w:p>
        </w:tc>
        <w:tc>
          <w:tcPr>
            <w:tcW w:w="425" w:type="dxa"/>
          </w:tcPr>
          <w:p w14:paraId="1463201D" w14:textId="77777777" w:rsidR="00072110" w:rsidRPr="000B11CF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 w:rsidRPr="000B11CF">
              <w:rPr>
                <w:szCs w:val="28"/>
              </w:rPr>
              <w:t>Объем работ</w:t>
            </w:r>
          </w:p>
        </w:tc>
        <w:tc>
          <w:tcPr>
            <w:tcW w:w="2658" w:type="dxa"/>
          </w:tcPr>
          <w:p w14:paraId="39D3B30E" w14:textId="77777777" w:rsidR="00072110" w:rsidRPr="000B11CF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 w:rsidRPr="000B11CF">
              <w:rPr>
                <w:szCs w:val="28"/>
              </w:rPr>
              <w:t>Примечание</w:t>
            </w:r>
          </w:p>
        </w:tc>
      </w:tr>
      <w:tr w:rsidR="00072110" w:rsidRPr="000B11CF" w14:paraId="763062B7" w14:textId="77777777" w:rsidTr="0002356F">
        <w:tc>
          <w:tcPr>
            <w:tcW w:w="9599" w:type="dxa"/>
            <w:gridSpan w:val="3"/>
          </w:tcPr>
          <w:p w14:paraId="661CB3F3" w14:textId="77777777" w:rsidR="00072110" w:rsidRPr="000B11CF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 w:rsidRPr="000B11CF">
              <w:rPr>
                <w:szCs w:val="28"/>
              </w:rPr>
              <w:t>Раздел 1: Демонтаж</w:t>
            </w:r>
          </w:p>
        </w:tc>
      </w:tr>
      <w:tr w:rsidR="00072110" w:rsidRPr="000B11CF" w14:paraId="64EA1F50" w14:textId="77777777" w:rsidTr="0002356F">
        <w:tc>
          <w:tcPr>
            <w:tcW w:w="6516" w:type="dxa"/>
          </w:tcPr>
          <w:p w14:paraId="394806D5" w14:textId="77777777" w:rsidR="00072110" w:rsidRPr="000B11CF" w:rsidRDefault="00072110" w:rsidP="0002356F">
            <w:pPr>
              <w:pStyle w:val="af9"/>
              <w:numPr>
                <w:ilvl w:val="0"/>
                <w:numId w:val="46"/>
              </w:numPr>
              <w:ind w:left="0" w:firstLine="0"/>
              <w:rPr>
                <w:sz w:val="28"/>
                <w:szCs w:val="28"/>
              </w:rPr>
            </w:pPr>
            <w:r w:rsidRPr="000B11CF">
              <w:rPr>
                <w:sz w:val="28"/>
                <w:szCs w:val="28"/>
              </w:rPr>
              <w:t>Компрессор газомоторный, масса до 70 т. (демонтаж оборудования, предназначенного в лом, без разборки и резки)</w:t>
            </w:r>
          </w:p>
        </w:tc>
        <w:tc>
          <w:tcPr>
            <w:tcW w:w="425" w:type="dxa"/>
          </w:tcPr>
          <w:p w14:paraId="1B3AF911" w14:textId="0155095D" w:rsidR="00072110" w:rsidRPr="000B11CF" w:rsidRDefault="00072110" w:rsidP="0002356F">
            <w:pPr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0B11CF">
              <w:rPr>
                <w:szCs w:val="28"/>
              </w:rPr>
              <w:t xml:space="preserve"> шт.</w:t>
            </w:r>
          </w:p>
        </w:tc>
        <w:tc>
          <w:tcPr>
            <w:tcW w:w="2658" w:type="dxa"/>
          </w:tcPr>
          <w:p w14:paraId="4071B2EE" w14:textId="77777777" w:rsidR="00072110" w:rsidRPr="000B11CF" w:rsidRDefault="00072110" w:rsidP="0002356F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0B11CF">
              <w:rPr>
                <w:szCs w:val="28"/>
              </w:rPr>
              <w:t>ФЕРм (ГЭСНм)07-01-023</w:t>
            </w:r>
          </w:p>
        </w:tc>
      </w:tr>
      <w:tr w:rsidR="00072110" w:rsidRPr="000B11CF" w14:paraId="5B520632" w14:textId="77777777" w:rsidTr="0002356F">
        <w:tc>
          <w:tcPr>
            <w:tcW w:w="9599" w:type="dxa"/>
            <w:gridSpan w:val="3"/>
          </w:tcPr>
          <w:p w14:paraId="04C02B83" w14:textId="77777777" w:rsidR="00072110" w:rsidRPr="000B11CF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 w:rsidRPr="000B11CF">
              <w:rPr>
                <w:szCs w:val="28"/>
              </w:rPr>
              <w:t>Раздел 2. Монтаж оборудования</w:t>
            </w:r>
          </w:p>
        </w:tc>
      </w:tr>
      <w:tr w:rsidR="00072110" w:rsidRPr="000B11CF" w14:paraId="0E1DDEBF" w14:textId="77777777" w:rsidTr="0002356F">
        <w:tc>
          <w:tcPr>
            <w:tcW w:w="6516" w:type="dxa"/>
          </w:tcPr>
          <w:p w14:paraId="74C4A28C" w14:textId="77777777" w:rsidR="00072110" w:rsidRPr="000B11CF" w:rsidRDefault="00072110" w:rsidP="0002356F">
            <w:pPr>
              <w:pStyle w:val="af9"/>
              <w:numPr>
                <w:ilvl w:val="0"/>
                <w:numId w:val="46"/>
              </w:numPr>
              <w:ind w:left="0" w:firstLine="0"/>
              <w:rPr>
                <w:sz w:val="28"/>
                <w:szCs w:val="28"/>
              </w:rPr>
            </w:pPr>
            <w:r w:rsidRPr="000B11CF">
              <w:rPr>
                <w:sz w:val="28"/>
                <w:szCs w:val="28"/>
              </w:rPr>
              <w:t xml:space="preserve">Компрессор газомоторный, масса до 126 т. </w:t>
            </w:r>
          </w:p>
        </w:tc>
        <w:tc>
          <w:tcPr>
            <w:tcW w:w="425" w:type="dxa"/>
          </w:tcPr>
          <w:p w14:paraId="369CD4C3" w14:textId="4EA14775" w:rsidR="00072110" w:rsidRPr="000B11CF" w:rsidRDefault="00072110" w:rsidP="0002356F">
            <w:pPr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0B11CF">
              <w:rPr>
                <w:szCs w:val="28"/>
              </w:rPr>
              <w:t xml:space="preserve"> шт.</w:t>
            </w:r>
          </w:p>
        </w:tc>
        <w:tc>
          <w:tcPr>
            <w:tcW w:w="2658" w:type="dxa"/>
          </w:tcPr>
          <w:p w14:paraId="399B1914" w14:textId="77777777" w:rsidR="00072110" w:rsidRPr="000B11CF" w:rsidRDefault="00072110" w:rsidP="0002356F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0B11CF">
              <w:rPr>
                <w:szCs w:val="28"/>
              </w:rPr>
              <w:t>ФЕРм (ГЭСНм)07-01-023</w:t>
            </w:r>
          </w:p>
        </w:tc>
      </w:tr>
      <w:tr w:rsidR="00072110" w:rsidRPr="009D4CBD" w14:paraId="62E0A37C" w14:textId="77777777" w:rsidTr="0002356F">
        <w:tc>
          <w:tcPr>
            <w:tcW w:w="9599" w:type="dxa"/>
            <w:gridSpan w:val="3"/>
          </w:tcPr>
          <w:p w14:paraId="2AF70DFE" w14:textId="77777777" w:rsidR="00072110" w:rsidRPr="00072110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  <w:lang w:val="ru-RU"/>
              </w:rPr>
            </w:pPr>
            <w:r w:rsidRPr="00072110">
              <w:rPr>
                <w:szCs w:val="28"/>
                <w:lang w:val="ru-RU"/>
              </w:rPr>
              <w:t>Раздел 3: Стоимость оборудования (в ценах 2001 г.)</w:t>
            </w:r>
          </w:p>
        </w:tc>
      </w:tr>
      <w:tr w:rsidR="00072110" w:rsidRPr="000B11CF" w14:paraId="2163A42F" w14:textId="77777777" w:rsidTr="0002356F">
        <w:tc>
          <w:tcPr>
            <w:tcW w:w="6516" w:type="dxa"/>
          </w:tcPr>
          <w:p w14:paraId="5EECC08F" w14:textId="77777777" w:rsidR="00072110" w:rsidRPr="000B11CF" w:rsidRDefault="00072110" w:rsidP="0002356F">
            <w:pPr>
              <w:pStyle w:val="af9"/>
              <w:numPr>
                <w:ilvl w:val="0"/>
                <w:numId w:val="46"/>
              </w:numPr>
              <w:ind w:left="0" w:firstLine="0"/>
              <w:rPr>
                <w:sz w:val="28"/>
                <w:szCs w:val="28"/>
              </w:rPr>
            </w:pPr>
            <w:r w:rsidRPr="000B11CF">
              <w:rPr>
                <w:sz w:val="28"/>
                <w:szCs w:val="28"/>
              </w:rPr>
              <w:t xml:space="preserve">Компрессор газомоторный </w:t>
            </w:r>
            <w:r w:rsidRPr="000B11CF">
              <w:rPr>
                <w:sz w:val="28"/>
                <w:szCs w:val="28"/>
                <w:lang w:val="en-US"/>
              </w:rPr>
              <w:t>Berg</w:t>
            </w:r>
            <w:r w:rsidRPr="000B11CF">
              <w:rPr>
                <w:sz w:val="28"/>
                <w:szCs w:val="28"/>
              </w:rPr>
              <w:t xml:space="preserve"> </w:t>
            </w:r>
            <w:r w:rsidRPr="000B11CF">
              <w:rPr>
                <w:sz w:val="28"/>
                <w:szCs w:val="28"/>
                <w:lang w:val="en-US"/>
              </w:rPr>
              <w:t>BK</w:t>
            </w:r>
            <w:r w:rsidRPr="000B11CF">
              <w:rPr>
                <w:sz w:val="28"/>
                <w:szCs w:val="28"/>
              </w:rPr>
              <w:t>-50-</w:t>
            </w:r>
            <w:r w:rsidRPr="000B11CF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083" w:type="dxa"/>
            <w:gridSpan w:val="2"/>
          </w:tcPr>
          <w:p w14:paraId="3BA41919" w14:textId="10CDC9D0" w:rsidR="00072110" w:rsidRPr="000B11CF" w:rsidRDefault="00072110" w:rsidP="0002356F">
            <w:pPr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0B11CF">
              <w:rPr>
                <w:szCs w:val="28"/>
              </w:rPr>
              <w:t xml:space="preserve"> </w:t>
            </w:r>
            <w:r>
              <w:rPr>
                <w:szCs w:val="28"/>
                <w:lang w:val="ru-RU"/>
              </w:rPr>
              <w:t>4</w:t>
            </w:r>
            <w:r w:rsidRPr="000B11CF">
              <w:rPr>
                <w:szCs w:val="28"/>
              </w:rPr>
              <w:t>06 800 руб/шт.</w:t>
            </w:r>
          </w:p>
        </w:tc>
      </w:tr>
    </w:tbl>
    <w:p w14:paraId="069E5939" w14:textId="77777777" w:rsidR="00072110" w:rsidRPr="000B11CF" w:rsidRDefault="00072110" w:rsidP="0002356F">
      <w:pPr>
        <w:spacing w:after="0" w:line="240" w:lineRule="auto"/>
        <w:ind w:left="0" w:right="0" w:firstLine="709"/>
        <w:rPr>
          <w:szCs w:val="28"/>
        </w:rPr>
      </w:pPr>
      <w:r w:rsidRPr="00072110">
        <w:rPr>
          <w:szCs w:val="28"/>
          <w:lang w:val="ru-RU"/>
        </w:rPr>
        <w:t xml:space="preserve">Дополнительно при расчете сметной стоимости монтажа оборудования необходимо учесть материалы, не учтенные в расценках, согласно приложению </w:t>
      </w:r>
      <w:r w:rsidRPr="000B11CF">
        <w:rPr>
          <w:szCs w:val="28"/>
        </w:rPr>
        <w:t xml:space="preserve">ФЕРм (ТЕРм) или ГЭСНм.  </w:t>
      </w:r>
    </w:p>
    <w:p w14:paraId="3CD7ABE6" w14:textId="77777777" w:rsidR="00F26755" w:rsidRDefault="00F26755" w:rsidP="00587FB5">
      <w:pPr>
        <w:spacing w:after="0" w:line="240" w:lineRule="auto"/>
        <w:ind w:left="0" w:right="0" w:firstLine="720"/>
        <w:rPr>
          <w:lang w:val="ru-RU"/>
        </w:rPr>
      </w:pPr>
    </w:p>
    <w:p w14:paraId="38EA7411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szCs w:val="28"/>
          <w:lang w:val="ru-RU"/>
        </w:rPr>
        <w:t>2. Пример практико-ориентированного задания.</w:t>
      </w:r>
    </w:p>
    <w:p w14:paraId="15737E07" w14:textId="26BF1B8E" w:rsidR="00F26755" w:rsidRDefault="00786067" w:rsidP="00587FB5">
      <w:pPr>
        <w:spacing w:after="0" w:line="240" w:lineRule="auto"/>
        <w:ind w:left="0" w:right="0" w:firstLine="720"/>
        <w:rPr>
          <w:b/>
          <w:szCs w:val="28"/>
          <w:highlight w:val="yellow"/>
          <w:lang w:val="ru-RU"/>
        </w:rPr>
      </w:pPr>
      <w:r>
        <w:rPr>
          <w:szCs w:val="28"/>
          <w:lang w:val="ru-RU"/>
        </w:rPr>
        <w:t>В условиях перехода к устойчивому развитию р</w:t>
      </w:r>
      <w:r>
        <w:rPr>
          <w:lang w:val="ru-RU"/>
        </w:rPr>
        <w:t>астущая  энергетическая эффективность</w:t>
      </w:r>
      <w:r w:rsidRPr="00786067">
        <w:rPr>
          <w:lang w:val="ru-RU"/>
        </w:rPr>
        <w:t xml:space="preserve"> производств </w:t>
      </w:r>
      <w:r>
        <w:rPr>
          <w:lang w:val="ru-RU"/>
        </w:rPr>
        <w:t>становится</w:t>
      </w:r>
      <w:r w:rsidRPr="00786067">
        <w:rPr>
          <w:lang w:val="ru-RU"/>
        </w:rPr>
        <w:t xml:space="preserve"> </w:t>
      </w:r>
      <w:r>
        <w:rPr>
          <w:lang w:val="ru-RU"/>
        </w:rPr>
        <w:t>новым экономическим стимулом</w:t>
      </w:r>
      <w:r w:rsidRPr="00786067">
        <w:rPr>
          <w:lang w:val="ru-RU"/>
        </w:rPr>
        <w:t xml:space="preserve">.  </w:t>
      </w:r>
      <w:r w:rsidRPr="00786067">
        <w:rPr>
          <w:lang w:val="ru-RU"/>
        </w:rPr>
        <w:lastRenderedPageBreak/>
        <w:t xml:space="preserve">Раскройте основные направления </w:t>
      </w:r>
      <w:r>
        <w:rPr>
          <w:lang w:val="ru-RU"/>
        </w:rPr>
        <w:t>регулирования энергосбережения и повышения энергоэффективности. Какие показатели могут служить индикаторами достижения целей энергоэффективности? Ответ обоснуйте.</w:t>
      </w:r>
    </w:p>
    <w:p w14:paraId="0AB6A1D2" w14:textId="77777777" w:rsidR="00F26755" w:rsidRDefault="00F26755" w:rsidP="00587FB5">
      <w:pPr>
        <w:spacing w:after="0" w:line="240" w:lineRule="auto"/>
        <w:ind w:left="0" w:right="0" w:firstLine="720"/>
        <w:rPr>
          <w:b/>
          <w:szCs w:val="28"/>
          <w:highlight w:val="yellow"/>
          <w:lang w:val="ru-RU"/>
        </w:rPr>
      </w:pPr>
    </w:p>
    <w:p w14:paraId="2D474C91" w14:textId="7FBDAA15" w:rsidR="00F26755" w:rsidRDefault="00786067" w:rsidP="00587FB5">
      <w:pPr>
        <w:pStyle w:val="1"/>
        <w:spacing w:after="0" w:line="240" w:lineRule="auto"/>
        <w:ind w:left="-17" w:right="0" w:firstLine="697"/>
        <w:rPr>
          <w:lang w:val="ru-RU"/>
        </w:rPr>
      </w:pPr>
      <w:bookmarkStart w:id="19" w:name="__RefHeading___Toc96843"/>
      <w:bookmarkEnd w:id="19"/>
      <w:r>
        <w:rPr>
          <w:lang w:val="ru-RU"/>
        </w:rPr>
        <w:t xml:space="preserve">Фонд оценочных средств для проведения промежуточной аттестации обучающихся по дисциплине </w:t>
      </w:r>
    </w:p>
    <w:p w14:paraId="2A32F5D8" w14:textId="77777777" w:rsidR="00587FB5" w:rsidRPr="00587FB5" w:rsidRDefault="00587FB5" w:rsidP="00587FB5">
      <w:pPr>
        <w:rPr>
          <w:lang w:val="ru-RU"/>
        </w:rPr>
      </w:pPr>
    </w:p>
    <w:p w14:paraId="23511FE2" w14:textId="77777777" w:rsidR="00F26755" w:rsidRDefault="00786067">
      <w:pPr>
        <w:pStyle w:val="af9"/>
        <w:widowControl w:val="0"/>
        <w:ind w:left="0" w:firstLine="720"/>
        <w:jc w:val="both"/>
        <w:rPr>
          <w:sz w:val="28"/>
          <w:szCs w:val="32"/>
        </w:rPr>
      </w:pPr>
      <w:r>
        <w:rPr>
          <w:sz w:val="28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32"/>
        </w:rPr>
        <w:t xml:space="preserve"> </w:t>
      </w:r>
      <w:r>
        <w:rPr>
          <w:sz w:val="28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A40E655" w14:textId="77777777" w:rsidR="00F26755" w:rsidRDefault="00F26755">
      <w:pPr>
        <w:widowControl w:val="0"/>
        <w:ind w:left="0" w:firstLine="0"/>
        <w:rPr>
          <w:szCs w:val="32"/>
          <w:lang w:val="ru-RU"/>
        </w:rPr>
      </w:pPr>
    </w:p>
    <w:tbl>
      <w:tblPr>
        <w:tblW w:w="9893" w:type="dxa"/>
        <w:tblInd w:w="-147" w:type="dxa"/>
        <w:tblLayout w:type="fixed"/>
        <w:tblCellMar>
          <w:top w:w="38" w:type="dxa"/>
          <w:left w:w="106" w:type="dxa"/>
          <w:right w:w="48" w:type="dxa"/>
        </w:tblCellMar>
        <w:tblLook w:val="0000" w:firstRow="0" w:lastRow="0" w:firstColumn="0" w:lastColumn="0" w:noHBand="0" w:noVBand="0"/>
      </w:tblPr>
      <w:tblGrid>
        <w:gridCol w:w="2094"/>
        <w:gridCol w:w="1846"/>
        <w:gridCol w:w="2267"/>
        <w:gridCol w:w="3686"/>
      </w:tblGrid>
      <w:tr w:rsidR="00F26755" w14:paraId="420DB30D" w14:textId="77777777" w:rsidTr="008C0BBB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D144CA" w14:textId="77777777" w:rsidR="00F26755" w:rsidRPr="00F02DD6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F02DD6">
              <w:rPr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48C13D" w14:textId="77777777" w:rsidR="00F26755" w:rsidRPr="00F02DD6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F02DD6">
              <w:rPr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2A226C" w14:textId="77777777" w:rsidR="00F26755" w:rsidRPr="00F02DD6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  <w:lang w:val="ru-RU"/>
              </w:rPr>
            </w:pPr>
            <w:r w:rsidRPr="00F02DD6">
              <w:rPr>
                <w:sz w:val="20"/>
                <w:szCs w:val="2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7733DE" w14:textId="3D95A58C" w:rsidR="00F26755" w:rsidRPr="00F02DD6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  <w:lang w:val="ru-RU"/>
              </w:rPr>
            </w:pPr>
            <w:r w:rsidRPr="00F02DD6">
              <w:rPr>
                <w:sz w:val="20"/>
                <w:szCs w:val="20"/>
              </w:rPr>
              <w:t>Типовые контрольные задания</w:t>
            </w:r>
          </w:p>
        </w:tc>
      </w:tr>
      <w:tr w:rsidR="008B22B1" w:rsidRPr="00273ED9" w14:paraId="616A892F" w14:textId="77777777" w:rsidTr="00497CFD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9AC6AD" w14:textId="2A3C1002" w:rsidR="008B22B1" w:rsidRPr="00261D7D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61D7D">
              <w:rPr>
                <w:sz w:val="20"/>
                <w:szCs w:val="20"/>
                <w:lang w:val="ru-RU"/>
              </w:rPr>
              <w:t>ПКН-3</w:t>
            </w:r>
          </w:p>
          <w:p w14:paraId="26C4A33B" w14:textId="65939C1C" w:rsidR="008B22B1" w:rsidRPr="00261D7D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61D7D">
              <w:rPr>
                <w:sz w:val="20"/>
                <w:szCs w:val="20"/>
                <w:lang w:val="ru-RU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C943CA" w14:textId="35AD7798" w:rsidR="008B22B1" w:rsidRPr="00261D7D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61D7D">
              <w:rPr>
                <w:sz w:val="20"/>
                <w:szCs w:val="20"/>
                <w:lang w:val="ru-RU"/>
              </w:rPr>
              <w:t>1. Проводит сбор, обработку и статистический анализ данных для решения финансово-экономических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2035A0" w14:textId="77777777" w:rsidR="005A727E" w:rsidRPr="00673F7A" w:rsidRDefault="005A727E" w:rsidP="005A727E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673F7A">
              <w:rPr>
                <w:b/>
                <w:sz w:val="20"/>
                <w:szCs w:val="20"/>
                <w:lang w:val="ru-RU"/>
              </w:rPr>
              <w:t>Знать:</w:t>
            </w:r>
            <w:r w:rsidRPr="00673F7A">
              <w:rPr>
                <w:sz w:val="20"/>
                <w:szCs w:val="20"/>
                <w:lang w:val="ru-RU"/>
              </w:rPr>
              <w:t xml:space="preserve"> современные экономические концепции, модели, ведущие школы и направления развития экономической науки</w:t>
            </w:r>
          </w:p>
          <w:p w14:paraId="513A9D69" w14:textId="613A1139" w:rsidR="008B22B1" w:rsidRPr="00673F7A" w:rsidRDefault="008B22B1" w:rsidP="005A727E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B596E4" w14:textId="103C8EEB" w:rsidR="008B22B1" w:rsidRPr="005A727E" w:rsidRDefault="008B22B1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 w:rsidRPr="00261D7D">
              <w:rPr>
                <w:sz w:val="20"/>
                <w:szCs w:val="20"/>
                <w:lang w:val="ru-RU"/>
              </w:rPr>
              <w:t>Рассмотрите принципы и порядок составления отчетности нефтяной компании на основе  стандартов МСФО и РСБУ.  В чем заключаются их сходства и различия ?</w:t>
            </w:r>
            <w:r w:rsidR="00673F7A">
              <w:rPr>
                <w:sz w:val="20"/>
                <w:szCs w:val="20"/>
                <w:lang w:val="ru-RU"/>
              </w:rPr>
              <w:t xml:space="preserve"> Национальные </w:t>
            </w:r>
            <w:r w:rsidR="00273ED9">
              <w:rPr>
                <w:sz w:val="20"/>
                <w:szCs w:val="20"/>
                <w:lang w:val="ru-RU"/>
              </w:rPr>
              <w:t>т</w:t>
            </w:r>
            <w:r w:rsidR="00673F7A">
              <w:rPr>
                <w:sz w:val="20"/>
                <w:szCs w:val="20"/>
                <w:lang w:val="ru-RU"/>
              </w:rPr>
              <w:t xml:space="preserve">ребования </w:t>
            </w:r>
            <w:r w:rsidR="00273ED9">
              <w:rPr>
                <w:sz w:val="20"/>
                <w:szCs w:val="20"/>
                <w:lang w:val="ru-RU"/>
              </w:rPr>
              <w:t xml:space="preserve">к консолидированной финансовой отчетности.  Различные авторские трактовки МСФО с учетом отраслевой специфики. </w:t>
            </w:r>
          </w:p>
        </w:tc>
      </w:tr>
      <w:tr w:rsidR="008B22B1" w:rsidRPr="00CC03D2" w14:paraId="70D64E9C" w14:textId="77777777" w:rsidTr="00497CFD"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1DC08A" w14:textId="77777777" w:rsidR="008B22B1" w:rsidRPr="00261D7D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7060A0" w14:textId="77777777" w:rsidR="008B22B1" w:rsidRPr="00261D7D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37A295" w14:textId="21A21CC4" w:rsidR="008B22B1" w:rsidRPr="00673F7A" w:rsidRDefault="005A727E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673F7A">
              <w:rPr>
                <w:b/>
                <w:sz w:val="20"/>
                <w:szCs w:val="20"/>
                <w:lang w:val="ru-RU"/>
              </w:rPr>
              <w:t>Уметь:</w:t>
            </w:r>
            <w:r w:rsidRPr="00673F7A">
              <w:rPr>
                <w:sz w:val="20"/>
                <w:szCs w:val="20"/>
                <w:lang w:val="ru-RU"/>
              </w:rPr>
              <w:t xml:space="preserve"> анализировать экономические явления и процессы на основе категориального и научного аппарата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64FA67" w14:textId="5BD319E0" w:rsidR="008B22B1" w:rsidRPr="00273ED9" w:rsidRDefault="008B22B1">
            <w:pPr>
              <w:widowControl w:val="0"/>
              <w:spacing w:after="0" w:line="240" w:lineRule="auto"/>
              <w:ind w:left="0" w:right="62" w:firstLine="0"/>
              <w:rPr>
                <w:szCs w:val="18"/>
                <w:lang w:val="ru-RU"/>
              </w:rPr>
            </w:pPr>
            <w:r w:rsidRPr="00273ED9">
              <w:rPr>
                <w:sz w:val="20"/>
                <w:szCs w:val="18"/>
                <w:lang w:val="ru-RU"/>
              </w:rPr>
              <w:t xml:space="preserve">Согласно результатам аудита, проведенного компанией DeGolyer &amp; MacNaughton, предусматривающего оценку до конца срока рентабельной разработки месторождений, доказанные запасы углеводородов ПАО «НК «Роснефть» по классификации SEC (комиссия по ценным бумагам и биржам США) составили 39 803 млн барр. н.э. (5 395 млн т н.э.). Запасы углеводородов увеличились на 2 032 млн барр. н.э. (284 млн т н.э.) или на 5%.  </w:t>
            </w:r>
          </w:p>
          <w:p w14:paraId="1AE73E2D" w14:textId="77777777" w:rsidR="008B22B1" w:rsidRPr="00273ED9" w:rsidRDefault="008B22B1">
            <w:pPr>
              <w:widowControl w:val="0"/>
              <w:spacing w:after="0"/>
              <w:ind w:left="0" w:right="0" w:firstLine="0"/>
              <w:rPr>
                <w:szCs w:val="18"/>
                <w:lang w:val="ru-RU"/>
              </w:rPr>
            </w:pPr>
            <w:r w:rsidRPr="00273ED9">
              <w:rPr>
                <w:sz w:val="20"/>
                <w:szCs w:val="18"/>
                <w:lang w:val="ru-RU"/>
              </w:rPr>
              <w:t xml:space="preserve">Рассчитайте органический коэффициент замещения запасов углеводородов по классификации SEC.  </w:t>
            </w:r>
          </w:p>
          <w:p w14:paraId="34490875" w14:textId="22ED149B" w:rsidR="008B22B1" w:rsidRPr="00273ED9" w:rsidRDefault="008B22B1">
            <w:pPr>
              <w:widowControl w:val="0"/>
              <w:spacing w:after="0" w:line="240" w:lineRule="auto"/>
              <w:ind w:left="0" w:right="0" w:firstLine="0"/>
              <w:rPr>
                <w:szCs w:val="18"/>
                <w:lang w:val="ru-RU"/>
              </w:rPr>
            </w:pPr>
            <w:r w:rsidRPr="00273ED9">
              <w:rPr>
                <w:sz w:val="20"/>
                <w:szCs w:val="18"/>
                <w:lang w:val="ru-RU"/>
              </w:rPr>
              <w:t>Сопоставьте зарубежные и отечественные методики оценки обеспеченности природными ресурсами нефтедобывающих компаний. Какие показатели наиболее достоверно отражают ситуацию в компании?</w:t>
            </w:r>
            <w:r w:rsidR="00261D7D" w:rsidRPr="00273ED9">
              <w:rPr>
                <w:sz w:val="20"/>
                <w:szCs w:val="18"/>
                <w:lang w:val="ru-RU"/>
              </w:rPr>
              <w:t xml:space="preserve"> Какие риски имеет организация для реализации  новых проектов? </w:t>
            </w:r>
          </w:p>
        </w:tc>
      </w:tr>
      <w:tr w:rsidR="008B22B1" w:rsidRPr="00CC03D2" w14:paraId="7B1F6B02" w14:textId="77777777" w:rsidTr="00497CFD"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92BC44" w14:textId="77777777" w:rsidR="008B22B1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FA2AC0" w14:textId="2266248B" w:rsidR="008B22B1" w:rsidRPr="00C15D4B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green"/>
                <w:lang w:val="ru-RU"/>
              </w:rPr>
            </w:pPr>
            <w:r w:rsidRPr="00B41F76">
              <w:rPr>
                <w:sz w:val="20"/>
                <w:szCs w:val="20"/>
                <w:lang w:val="ru-RU"/>
              </w:rPr>
              <w:t xml:space="preserve">2. Формулирует </w:t>
            </w:r>
            <w:r w:rsidRPr="00B41F76">
              <w:rPr>
                <w:sz w:val="20"/>
                <w:szCs w:val="20"/>
                <w:lang w:val="ru-RU"/>
              </w:rPr>
              <w:lastRenderedPageBreak/>
              <w:t>математические постановки финансово-экономических задач, переходит от экономических задач к математическим моделям.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A93286" w14:textId="77777777" w:rsidR="005A727E" w:rsidRPr="00B41F76" w:rsidRDefault="005A727E" w:rsidP="005A727E">
            <w:pPr>
              <w:widowControl w:val="0"/>
              <w:spacing w:after="0" w:line="240" w:lineRule="auto"/>
              <w:ind w:left="0" w:right="0" w:firstLine="0"/>
              <w:rPr>
                <w:b/>
                <w:sz w:val="20"/>
                <w:szCs w:val="20"/>
                <w:lang w:val="ru-RU"/>
              </w:rPr>
            </w:pPr>
            <w:r w:rsidRPr="00B41F76">
              <w:rPr>
                <w:b/>
                <w:sz w:val="20"/>
                <w:szCs w:val="20"/>
                <w:lang w:val="ru-RU"/>
              </w:rPr>
              <w:lastRenderedPageBreak/>
              <w:t xml:space="preserve">Знать: </w:t>
            </w:r>
            <w:r w:rsidRPr="00B41F76">
              <w:rPr>
                <w:sz w:val="20"/>
                <w:szCs w:val="20"/>
                <w:lang w:val="ru-RU"/>
              </w:rPr>
              <w:t xml:space="preserve">методы и </w:t>
            </w:r>
            <w:r w:rsidRPr="00B41F76">
              <w:rPr>
                <w:sz w:val="20"/>
                <w:szCs w:val="20"/>
                <w:lang w:val="ru-RU"/>
              </w:rPr>
              <w:lastRenderedPageBreak/>
              <w:t>инструменты анализа и моделирования экономических процессов на различных уровнях</w:t>
            </w:r>
            <w:r w:rsidRPr="00B41F76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1646C678" w14:textId="60036E42" w:rsidR="008B22B1" w:rsidRPr="005A727E" w:rsidRDefault="008B22B1" w:rsidP="005A727E">
            <w:pPr>
              <w:widowControl w:val="0"/>
              <w:spacing w:after="0" w:line="240" w:lineRule="auto"/>
              <w:ind w:left="0" w:right="0" w:firstLine="0"/>
              <w:rPr>
                <w:b/>
                <w:sz w:val="20"/>
                <w:szCs w:val="20"/>
                <w:highlight w:val="red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389E58" w14:textId="1AF3363D" w:rsidR="008B22B1" w:rsidRPr="00273ED9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73ED9">
              <w:rPr>
                <w:sz w:val="20"/>
                <w:szCs w:val="20"/>
                <w:lang w:val="ru-RU"/>
              </w:rPr>
              <w:lastRenderedPageBreak/>
              <w:t xml:space="preserve"> </w:t>
            </w:r>
            <w:r w:rsidR="00B41F76">
              <w:rPr>
                <w:sz w:val="20"/>
                <w:szCs w:val="20"/>
                <w:lang w:val="ru-RU"/>
              </w:rPr>
              <w:t>П</w:t>
            </w:r>
            <w:r w:rsidRPr="00273ED9">
              <w:rPr>
                <w:sz w:val="20"/>
                <w:szCs w:val="20"/>
                <w:lang w:val="ru-RU"/>
              </w:rPr>
              <w:t>орядок определения налог</w:t>
            </w:r>
            <w:r w:rsidR="00261D7D" w:rsidRPr="00273ED9">
              <w:rPr>
                <w:sz w:val="20"/>
                <w:szCs w:val="20"/>
                <w:lang w:val="ru-RU"/>
              </w:rPr>
              <w:t xml:space="preserve">ов </w:t>
            </w:r>
            <w:r w:rsidRPr="00273ED9">
              <w:rPr>
                <w:sz w:val="20"/>
                <w:szCs w:val="20"/>
                <w:lang w:val="ru-RU"/>
              </w:rPr>
              <w:t xml:space="preserve"> </w:t>
            </w:r>
            <w:r w:rsidR="00261D7D" w:rsidRPr="00273ED9">
              <w:rPr>
                <w:sz w:val="20"/>
                <w:szCs w:val="20"/>
                <w:lang w:val="ru-RU"/>
              </w:rPr>
              <w:t xml:space="preserve">и </w:t>
            </w:r>
            <w:r w:rsidR="00261D7D" w:rsidRPr="00273ED9">
              <w:rPr>
                <w:sz w:val="20"/>
                <w:szCs w:val="20"/>
                <w:lang w:val="ru-RU"/>
              </w:rPr>
              <w:lastRenderedPageBreak/>
              <w:t>включения их в сметную стоимость в зависимости от местонахождения организации.</w:t>
            </w:r>
            <w:r w:rsidR="00B41F76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8B22B1" w:rsidRPr="009D4CBD" w14:paraId="5892CBED" w14:textId="77777777" w:rsidTr="00497CFD"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593225" w14:textId="77777777" w:rsidR="008B22B1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E5B08D" w14:textId="77777777" w:rsidR="008B22B1" w:rsidRPr="00C15D4B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B2D57B" w14:textId="100FFF64" w:rsidR="008B22B1" w:rsidRPr="005A727E" w:rsidRDefault="005A727E">
            <w:pPr>
              <w:widowControl w:val="0"/>
              <w:spacing w:after="0" w:line="240" w:lineRule="auto"/>
              <w:ind w:left="0" w:right="0" w:firstLine="0"/>
              <w:rPr>
                <w:b/>
                <w:sz w:val="20"/>
                <w:szCs w:val="20"/>
                <w:highlight w:val="red"/>
                <w:lang w:val="ru-RU"/>
              </w:rPr>
            </w:pPr>
            <w:r w:rsidRPr="00B41F76">
              <w:rPr>
                <w:b/>
                <w:sz w:val="20"/>
                <w:szCs w:val="20"/>
                <w:lang w:val="ru-RU"/>
              </w:rPr>
              <w:t xml:space="preserve">Уметь: </w:t>
            </w:r>
            <w:r w:rsidRPr="00B41F76">
              <w:rPr>
                <w:sz w:val="20"/>
                <w:szCs w:val="20"/>
                <w:lang w:val="ru-RU"/>
              </w:rPr>
              <w:t>прогнозировать динамику ключевых финансово-экономических показателей; обоснованно выбирать методику прогноза показателей в конкретных условиях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375319" w14:textId="77777777" w:rsidR="00006B91" w:rsidRPr="00344561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44561">
              <w:rPr>
                <w:sz w:val="20"/>
                <w:szCs w:val="20"/>
                <w:lang w:val="ru-RU"/>
              </w:rPr>
              <w:t>При составлении и согласовании   объектной  сметы</w:t>
            </w:r>
          </w:p>
          <w:p w14:paraId="289B511D" w14:textId="0885C59E" w:rsidR="00006B91" w:rsidRPr="00344561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44561">
              <w:rPr>
                <w:sz w:val="20"/>
                <w:szCs w:val="20"/>
                <w:lang w:val="ru-RU"/>
              </w:rPr>
              <w:t>на строительство  в зимний период времени  цеха  2 обогатительной фабрики предусмотрено :</w:t>
            </w:r>
          </w:p>
          <w:p w14:paraId="69839C13" w14:textId="77777777" w:rsidR="00006B91" w:rsidRPr="00344561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44561">
              <w:rPr>
                <w:sz w:val="20"/>
                <w:szCs w:val="20"/>
                <w:lang w:val="ru-RU"/>
              </w:rPr>
              <w:t>- временные здания и сооружения 1,1%;</w:t>
            </w:r>
          </w:p>
          <w:p w14:paraId="79077D3C" w14:textId="77777777" w:rsidR="00006B91" w:rsidRPr="00344561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44561">
              <w:rPr>
                <w:sz w:val="20"/>
                <w:szCs w:val="20"/>
                <w:lang w:val="ru-RU"/>
              </w:rPr>
              <w:t>- резерв на непредвиденные работы и затраты 2 %;</w:t>
            </w:r>
          </w:p>
          <w:p w14:paraId="2F5C5C10" w14:textId="77777777" w:rsidR="00006B91" w:rsidRPr="00344561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44561">
              <w:rPr>
                <w:sz w:val="20"/>
                <w:szCs w:val="20"/>
                <w:lang w:val="ru-RU"/>
              </w:rPr>
              <w:t>- НДС-20</w:t>
            </w:r>
          </w:p>
          <w:p w14:paraId="05448FA2" w14:textId="77777777" w:rsidR="00006B91" w:rsidRPr="00344561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44561">
              <w:rPr>
                <w:sz w:val="20"/>
                <w:szCs w:val="20"/>
                <w:lang w:val="ru-RU"/>
              </w:rPr>
              <w:t xml:space="preserve">Общестроительные работы – 1500 тыс. руб. Отопление – 244.8 тыс.руб. Канализация – 111.4 тыс.руб. Водоснабжение – 735 тыс.руб. Газификация – 85.9 тыс.руб. Электроосвещение -109.0 тыс.руб. </w:t>
            </w:r>
          </w:p>
          <w:p w14:paraId="0D0A46BD" w14:textId="656452BC" w:rsidR="00006B91" w:rsidRPr="00344561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44561">
              <w:rPr>
                <w:sz w:val="20"/>
                <w:szCs w:val="20"/>
                <w:lang w:val="ru-RU"/>
              </w:rPr>
              <w:t xml:space="preserve">Согласование не получено на утверждение. Какие элементы не учтены при разработки объективной сметы? Какие корректировки необходимо внести? Каков порядок корректировки сметы необходимо предусмотреть? </w:t>
            </w:r>
          </w:p>
          <w:p w14:paraId="48B4BBBB" w14:textId="0B9577C2" w:rsidR="008B22B1" w:rsidRPr="00344561" w:rsidRDefault="008B22B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</w:tr>
      <w:tr w:rsidR="008B22B1" w14:paraId="09F67396" w14:textId="77777777" w:rsidTr="00B41F76"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A61885" w14:textId="77777777" w:rsidR="008B22B1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075C7E" w14:textId="66A7AC38" w:rsidR="008B22B1" w:rsidRPr="00B41F76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B41F76">
              <w:rPr>
                <w:sz w:val="20"/>
                <w:szCs w:val="20"/>
                <w:lang w:val="ru-RU"/>
              </w:rPr>
              <w:t xml:space="preserve"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EA8B00" w14:textId="77777777" w:rsidR="005A727E" w:rsidRPr="00B41F76" w:rsidRDefault="005A727E" w:rsidP="005A727E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B41F76"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 w:rsidRPr="00B41F76">
              <w:rPr>
                <w:sz w:val="20"/>
                <w:szCs w:val="20"/>
                <w:lang w:val="ru-RU"/>
              </w:rPr>
              <w:t xml:space="preserve"> положения работы с ключевыми наукометрическими базами данных; основные положения нормативно-правовой базы, определяющей направления экономической политики государства</w:t>
            </w:r>
          </w:p>
          <w:p w14:paraId="5140D053" w14:textId="66102B3C" w:rsidR="008B22B1" w:rsidRPr="00B41F76" w:rsidRDefault="008B22B1" w:rsidP="005A727E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84DBF1" w14:textId="77777777" w:rsidR="008B22B1" w:rsidRPr="00273ED9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18"/>
                <w:lang w:val="ru-RU"/>
              </w:rPr>
            </w:pPr>
            <w:r w:rsidRPr="00273ED9">
              <w:rPr>
                <w:sz w:val="20"/>
                <w:szCs w:val="18"/>
                <w:lang w:val="ru-RU"/>
              </w:rPr>
              <w:t xml:space="preserve">Предприятие ТЭК, разрабатывающее месторождение нефти в шельфовой зоне Атлантического океана (юрисдикция Венесуэлы), реализует инновационный проект по использованию дистанционного зондирования Земли в нефтедобычи. Общая сметная стоимость проекта - 29 млн. долл. В процессе реализации проекта выясняется, что денежных средств для его завершения недостаточно (объем вложений к этому времени составил 17 млн. долл., тогда как необходимо еще 19 млн. долл.). </w:t>
            </w:r>
            <w:r w:rsidRPr="00273ED9">
              <w:rPr>
                <w:sz w:val="20"/>
                <w:szCs w:val="18"/>
              </w:rPr>
              <w:t>Ваши предложения по решению этой проблемы с необходимыми пояснениями.</w:t>
            </w:r>
          </w:p>
        </w:tc>
      </w:tr>
      <w:tr w:rsidR="008B22B1" w:rsidRPr="009D4CBD" w14:paraId="62578B2A" w14:textId="77777777" w:rsidTr="00497CFD"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BCFC76" w14:textId="77777777" w:rsidR="008B22B1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2E12D5" w14:textId="77777777" w:rsidR="008B22B1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9558A8" w14:textId="5C4A449D" w:rsidR="008B22B1" w:rsidRPr="005A727E" w:rsidRDefault="005A727E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highlight w:val="red"/>
                <w:lang w:val="ru-RU"/>
              </w:rPr>
            </w:pPr>
            <w:r w:rsidRPr="00B41F76"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 w:rsidRPr="00B41F76">
              <w:rPr>
                <w:sz w:val="20"/>
                <w:szCs w:val="20"/>
                <w:lang w:val="ru-RU"/>
              </w:rPr>
              <w:t xml:space="preserve"> обоснованно выбирать источники научных знаний по тематике исследования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7718B8" w14:textId="77777777" w:rsidR="008B22B1" w:rsidRPr="00273ED9" w:rsidRDefault="008B22B1" w:rsidP="008B22B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273ED9">
              <w:rPr>
                <w:sz w:val="20"/>
                <w:szCs w:val="20"/>
                <w:lang w:val="ru-RU"/>
              </w:rPr>
              <w:t xml:space="preserve">Рассчитайте вероятность риска банкротства предприятия ТЭК на основе модели У.Бивера </w:t>
            </w:r>
          </w:p>
          <w:tbl>
            <w:tblPr>
              <w:tblW w:w="3375" w:type="dxa"/>
              <w:tblInd w:w="5" w:type="dxa"/>
              <w:tblLayout w:type="fixed"/>
              <w:tblCellMar>
                <w:top w:w="6" w:type="dxa"/>
                <w:left w:w="103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872"/>
              <w:gridCol w:w="497"/>
              <w:gridCol w:w="500"/>
              <w:gridCol w:w="506"/>
            </w:tblGrid>
            <w:tr w:rsidR="008B22B1" w:rsidRPr="00273ED9" w14:paraId="1813D82E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FC3610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b/>
                      <w:sz w:val="16"/>
                      <w:szCs w:val="16"/>
                      <w:lang w:val="ru-RU"/>
                    </w:rPr>
                    <w:t xml:space="preserve">Показатель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B3013E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b/>
                      <w:sz w:val="16"/>
                      <w:szCs w:val="16"/>
                      <w:lang w:val="ru-RU"/>
                    </w:rPr>
                    <w:t xml:space="preserve">2019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383E9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b/>
                      <w:sz w:val="16"/>
                      <w:szCs w:val="16"/>
                      <w:lang w:val="ru-RU"/>
                    </w:rPr>
                    <w:t xml:space="preserve">2020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285A10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b/>
                      <w:sz w:val="16"/>
                      <w:szCs w:val="16"/>
                      <w:lang w:val="ru-RU"/>
                    </w:rPr>
                    <w:t xml:space="preserve">2021 </w:t>
                  </w:r>
                </w:p>
              </w:tc>
            </w:tr>
            <w:tr w:rsidR="008B22B1" w:rsidRPr="00273ED9" w14:paraId="4BFA746C" w14:textId="77777777">
              <w:trPr>
                <w:trHeight w:val="221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59114F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Амортизация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F9F12C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47632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A5E6ED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47632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98BF95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47632 </w:t>
                  </w:r>
                </w:p>
              </w:tc>
            </w:tr>
            <w:tr w:rsidR="008B22B1" w:rsidRPr="00273ED9" w14:paraId="6A0AFD86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51340A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Чистая прибыль (убыток)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46578C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101966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996FA1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28451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5C17D4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276795 </w:t>
                  </w:r>
                </w:p>
              </w:tc>
            </w:tr>
            <w:tr w:rsidR="008B22B1" w:rsidRPr="00273ED9" w14:paraId="6271C709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ACF1E5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Общая сумма обязательств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C8AD76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846976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B38ED0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1570550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7AA0A6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2850244 </w:t>
                  </w:r>
                </w:p>
              </w:tc>
            </w:tr>
            <w:tr w:rsidR="008B22B1" w:rsidRPr="00273ED9" w14:paraId="293F701E" w14:textId="77777777">
              <w:trPr>
                <w:trHeight w:val="223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ED9017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Активы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BDAACE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1523600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4E829D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2275625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F5C2D1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3832114 </w:t>
                  </w:r>
                </w:p>
              </w:tc>
            </w:tr>
            <w:tr w:rsidR="008B22B1" w:rsidRPr="00273ED9" w14:paraId="342FE112" w14:textId="77777777">
              <w:trPr>
                <w:trHeight w:val="434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BCFE7B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Балансовая стоимость собственного капитала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7B550D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676624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7ABF8B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705075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1336F4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981870 </w:t>
                  </w:r>
                </w:p>
              </w:tc>
            </w:tr>
            <w:tr w:rsidR="008B22B1" w:rsidRPr="00273ED9" w14:paraId="309069D5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DA2C62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Внеоборотные активы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E571F5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559868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51B359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705075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5A342D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981870 </w:t>
                  </w:r>
                </w:p>
              </w:tc>
            </w:tr>
            <w:tr w:rsidR="008B22B1" w:rsidRPr="00273ED9" w14:paraId="3D14255D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38CECC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t xml:space="preserve">Коэффициент Бивера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62275A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8C66DD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52E47C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B22B1" w:rsidRPr="00273ED9" w14:paraId="76239C04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EA4317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t xml:space="preserve">Рентабельность </w:t>
                  </w:r>
                  <w:r w:rsidRPr="00273ED9">
                    <w:rPr>
                      <w:sz w:val="16"/>
                      <w:szCs w:val="16"/>
                    </w:rPr>
                    <w:lastRenderedPageBreak/>
                    <w:t xml:space="preserve">активов,%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1CAF2E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797226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1CC7A4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B22B1" w:rsidRPr="00273ED9" w14:paraId="4F7D86B9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25438F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t xml:space="preserve">Финансовый леверидж,%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9D9366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2C90B7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B87C18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 w:rsidRPr="00273ED9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B22B1" w:rsidRPr="009D4CBD" w14:paraId="4537A032" w14:textId="77777777">
              <w:trPr>
                <w:trHeight w:val="649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A65787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Коэффициент покрытия активов собственными оборотными средствами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78943D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DB927E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8FDDAA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8B22B1" w:rsidRPr="009D4CBD" w14:paraId="28754E9B" w14:textId="77777777">
              <w:trPr>
                <w:trHeight w:val="221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09650D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Коэффициент текущей ликвидности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7650C1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04DC52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852F52" w14:textId="77777777" w:rsidR="008B22B1" w:rsidRPr="00273ED9" w:rsidRDefault="008B22B1" w:rsidP="008B22B1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 w:rsidRPr="00273ED9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</w:tbl>
          <w:p w14:paraId="375566DA" w14:textId="77777777" w:rsidR="008B22B1" w:rsidRPr="00273ED9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273ED9">
              <w:rPr>
                <w:sz w:val="20"/>
                <w:szCs w:val="20"/>
                <w:lang w:val="ru-RU"/>
              </w:rPr>
              <w:t xml:space="preserve">Какие мероприятия по снижению вероятности наступления банкротства необходимо провести компании?  </w:t>
            </w:r>
          </w:p>
        </w:tc>
      </w:tr>
      <w:tr w:rsidR="008B22B1" w:rsidRPr="009D4CBD" w14:paraId="64068229" w14:textId="77777777" w:rsidTr="00344561">
        <w:trPr>
          <w:trHeight w:val="1583"/>
        </w:trPr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5563BC" w14:textId="77777777" w:rsidR="008B22B1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DFDFC4" w14:textId="070D4A39" w:rsidR="008B22B1" w:rsidRPr="00B41F76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B41F76">
              <w:rPr>
                <w:sz w:val="20"/>
                <w:szCs w:val="20"/>
                <w:lang w:val="ru-RU"/>
              </w:rPr>
              <w:t xml:space="preserve">4. Анализирует результаты исследования математических моделей финансово- экономических задач и делает на их основании количественные и качественные выводы и рекомендации по принятию финансово- экономических решений.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982C15" w14:textId="1436CBD6" w:rsidR="008B22B1" w:rsidRPr="00344561" w:rsidRDefault="005A727E" w:rsidP="005A727E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73ED9"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 w:rsidRPr="00273ED9">
              <w:rPr>
                <w:sz w:val="20"/>
                <w:szCs w:val="20"/>
                <w:lang w:val="ru-RU"/>
              </w:rPr>
              <w:t xml:space="preserve"> аналитические данные, используемые при разработке моделей финансово- экономических задач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CD3B7B" w14:textId="3463545B" w:rsidR="008B22B1" w:rsidRDefault="00273ED9" w:rsidP="008B22B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Планирование сметных нормативов осуществляется с периодичностью:</w:t>
            </w:r>
          </w:p>
          <w:p w14:paraId="61A7F668" w14:textId="747622E7" w:rsidR="00B41F76" w:rsidRDefault="00B41F76" w:rsidP="008B22B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Ежегодно </w:t>
            </w:r>
          </w:p>
          <w:p w14:paraId="0E991DE2" w14:textId="77777777" w:rsidR="00273ED9" w:rsidRDefault="00273ED9" w:rsidP="008B22B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Один раз в пять лет </w:t>
            </w:r>
          </w:p>
          <w:p w14:paraId="68563F6E" w14:textId="77777777" w:rsidR="00B41F76" w:rsidRDefault="00B41F76" w:rsidP="008B22B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Ежеквартально </w:t>
            </w:r>
          </w:p>
          <w:p w14:paraId="642A5F40" w14:textId="77777777" w:rsidR="00B41F76" w:rsidRDefault="00B41F76" w:rsidP="008B22B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Ежемесячно </w:t>
            </w:r>
          </w:p>
          <w:p w14:paraId="2EE00AAE" w14:textId="41F9A338" w:rsidR="00B41F76" w:rsidRDefault="00B41F76" w:rsidP="008B22B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Один раз в три года </w:t>
            </w:r>
          </w:p>
        </w:tc>
      </w:tr>
      <w:tr w:rsidR="008B22B1" w:rsidRPr="009D4CBD" w14:paraId="415C27ED" w14:textId="77777777" w:rsidTr="00497CFD">
        <w:tc>
          <w:tcPr>
            <w:tcW w:w="2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B588D9" w14:textId="77777777" w:rsidR="008B22B1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4FD0A3" w14:textId="77777777" w:rsidR="008B22B1" w:rsidRPr="00C15D4B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03D4F5" w14:textId="04DA1575" w:rsidR="008B22B1" w:rsidRPr="005A727E" w:rsidRDefault="005A727E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highlight w:val="red"/>
                <w:lang w:val="ru-RU"/>
              </w:rPr>
            </w:pPr>
            <w:r w:rsidRPr="00273ED9"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 w:rsidRPr="00273ED9">
              <w:rPr>
                <w:sz w:val="20"/>
                <w:szCs w:val="20"/>
                <w:lang w:val="ru-RU"/>
              </w:rPr>
              <w:t xml:space="preserve">  разрабатывать рекомендации по принятию финансово- экономических решений.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9806BB" w14:textId="29E88FF4" w:rsidR="00006B91" w:rsidRPr="00006B91" w:rsidRDefault="00403011" w:rsidP="00006B9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Рассчитайте сметную</w:t>
            </w:r>
            <w:r w:rsidR="00006B91" w:rsidRPr="00006B91">
              <w:rPr>
                <w:sz w:val="20"/>
                <w:szCs w:val="20"/>
                <w:lang w:val="ru-RU"/>
              </w:rPr>
              <w:t xml:space="preserve"> стоимость</w:t>
            </w:r>
          </w:p>
          <w:p w14:paraId="3246E636" w14:textId="77777777" w:rsidR="00006B91" w:rsidRPr="00006B91" w:rsidRDefault="00006B91" w:rsidP="00006B9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следующих земляных работ ресурсным, ресурсно-индексным и</w:t>
            </w:r>
          </w:p>
          <w:p w14:paraId="64FA7AE2" w14:textId="77777777" w:rsidR="00006B91" w:rsidRPr="00006B91" w:rsidRDefault="00006B91" w:rsidP="00006B9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базисно-индексным методом:</w:t>
            </w:r>
          </w:p>
          <w:p w14:paraId="78492510" w14:textId="77777777" w:rsidR="00006B91" w:rsidRPr="00006B91" w:rsidRDefault="00006B91" w:rsidP="00006B9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Разработка грунта 6 группы с погрузкой на автомобили-</w:t>
            </w:r>
          </w:p>
          <w:p w14:paraId="291FC569" w14:textId="77777777" w:rsidR="00006B91" w:rsidRPr="00006B91" w:rsidRDefault="00006B91" w:rsidP="00006B9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самосвалы экскаваторами одноковшовыми электрическими</w:t>
            </w:r>
          </w:p>
          <w:p w14:paraId="42E50484" w14:textId="77777777" w:rsidR="00006B91" w:rsidRPr="00006B91" w:rsidRDefault="00006B91" w:rsidP="00006B9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карьерными с ковшом вместимостью 8 (6,3-10) м3 объёмом 250 м3.</w:t>
            </w:r>
          </w:p>
          <w:p w14:paraId="66EB1EB5" w14:textId="77777777" w:rsidR="00006B91" w:rsidRPr="00006B91" w:rsidRDefault="00006B91" w:rsidP="00006B9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Норма накладных расходов составляет 97% (зависит от вида</w:t>
            </w:r>
          </w:p>
          <w:p w14:paraId="6505EF07" w14:textId="77777777" w:rsidR="00006B91" w:rsidRPr="00006B91" w:rsidRDefault="00006B91" w:rsidP="00006B9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работ, определяется по МДС 81-33.2021), норма сметной прибыли</w:t>
            </w:r>
          </w:p>
          <w:p w14:paraId="2FAFC140" w14:textId="77777777" w:rsidR="00006B91" w:rsidRPr="00006B91" w:rsidRDefault="00006B91" w:rsidP="00006B9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составляет 45% (зависит от вида работ, определяется по МДС 81-</w:t>
            </w:r>
          </w:p>
          <w:p w14:paraId="00B27F7D" w14:textId="5AD18CCA" w:rsidR="008B22B1" w:rsidRDefault="00006B91" w:rsidP="00006B9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25.2021).</w:t>
            </w:r>
          </w:p>
          <w:p w14:paraId="2B0D8961" w14:textId="757B3077" w:rsidR="00273ED9" w:rsidRDefault="00273ED9" w:rsidP="00344561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Обоснуйте выбор одного из вариантов расчета?  Разработайте календарный план по достижению данного планового показателя. </w:t>
            </w:r>
          </w:p>
        </w:tc>
      </w:tr>
      <w:tr w:rsidR="00C15D4B" w:rsidRPr="009D4CBD" w14:paraId="702C1918" w14:textId="77777777" w:rsidTr="00497CFD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82BF85" w14:textId="34FD6216" w:rsidR="00C15D4B" w:rsidRPr="00006B91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ПКП-2 Способность решать финансово-экономические задачи в сфере топливно-энергетического комплекса, проводить расчеты финансовых показателей ТЭК с использованием современных технических средств и специальных программных продуктов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E03D7C" w14:textId="17A3E77E" w:rsidR="00C15D4B" w:rsidRPr="00006B91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 xml:space="preserve">1. Системно выбирает годовые и квартальные финансово-экономические планы, и информационные технологии для решения конкретных задач в профессиональной области.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C136CC" w14:textId="77777777" w:rsidR="005A727E" w:rsidRPr="00B41F76" w:rsidRDefault="005A727E" w:rsidP="005A727E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B41F76"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 w:rsidRPr="00B41F76">
              <w:rPr>
                <w:sz w:val="20"/>
                <w:szCs w:val="20"/>
                <w:lang w:val="ru-RU"/>
              </w:rPr>
              <w:t xml:space="preserve"> современную систему планов в организации и методы их разработки </w:t>
            </w:r>
          </w:p>
          <w:p w14:paraId="7A1DEAFF" w14:textId="08677E5F" w:rsidR="00C15D4B" w:rsidRPr="005A727E" w:rsidRDefault="00C15D4B" w:rsidP="005A727E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highlight w:val="red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CD34B8" w14:textId="77777777" w:rsidR="00C15D4B" w:rsidRPr="00006B91" w:rsidRDefault="00C15D4B" w:rsidP="00C15D4B">
            <w:pPr>
              <w:widowControl w:val="0"/>
              <w:spacing w:after="0" w:line="240" w:lineRule="auto"/>
              <w:ind w:left="0" w:right="56" w:firstLine="0"/>
              <w:rPr>
                <w:sz w:val="24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 xml:space="preserve">На основе сравнения содержания Стратегии развития энергетики России до 2030 г. и Стратегии развития энергетики развития России до 2035 г. Определите ключевые проблемы развития угольной отрасли и инструменты, предлагаемые к использованию, по решению данных проблем. </w:t>
            </w:r>
          </w:p>
          <w:p w14:paraId="236C5FF8" w14:textId="2C363B2C" w:rsidR="00C15D4B" w:rsidRPr="00006B91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 xml:space="preserve">Проанализировав ход действия Государственной программы «Энергоэффективность и развитие энергетики» и долгосрочной программы развития угольной промышленности России на период до 2030 г. определите, какие мероприятия, заложенные в программах, направлены на решение данных проблем. На сколько, на ваш взгляд может быть эффективна реализация данных мероприятий в </w:t>
            </w:r>
            <w:r w:rsidRPr="00006B91">
              <w:rPr>
                <w:sz w:val="20"/>
                <w:szCs w:val="20"/>
                <w:lang w:val="ru-RU"/>
              </w:rPr>
              <w:lastRenderedPageBreak/>
              <w:t>контексте решения ключевых проблем развития отрасли</w:t>
            </w:r>
            <w:r w:rsidR="00006B91" w:rsidRPr="00006B91">
              <w:rPr>
                <w:sz w:val="20"/>
                <w:szCs w:val="20"/>
                <w:lang w:val="ru-RU"/>
              </w:rPr>
              <w:t xml:space="preserve">. Предполагаемые новые проекты по регионам. </w:t>
            </w:r>
          </w:p>
          <w:tbl>
            <w:tblPr>
              <w:tblW w:w="3542" w:type="dxa"/>
              <w:tblInd w:w="5" w:type="dxa"/>
              <w:tblLayout w:type="fixed"/>
              <w:tblCellMar>
                <w:top w:w="7" w:type="dxa"/>
                <w:right w:w="59" w:type="dxa"/>
              </w:tblCellMar>
              <w:tblLook w:val="0000" w:firstRow="0" w:lastRow="0" w:firstColumn="0" w:lastColumn="0" w:noHBand="0" w:noVBand="0"/>
            </w:tblPr>
            <w:tblGrid>
              <w:gridCol w:w="729"/>
              <w:gridCol w:w="710"/>
              <w:gridCol w:w="1166"/>
              <w:gridCol w:w="937"/>
            </w:tblGrid>
            <w:tr w:rsidR="00C15D4B" w:rsidRPr="00006B91" w14:paraId="3DC435D8" w14:textId="77777777" w:rsidTr="00344561">
              <w:trPr>
                <w:trHeight w:val="421"/>
              </w:trPr>
              <w:tc>
                <w:tcPr>
                  <w:tcW w:w="143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AA80DE" w14:textId="77777777" w:rsidR="00C15D4B" w:rsidRPr="00006B91" w:rsidRDefault="00C15D4B" w:rsidP="00C15D4B">
                  <w:pPr>
                    <w:widowControl w:val="0"/>
                    <w:tabs>
                      <w:tab w:val="center" w:pos="444"/>
                      <w:tab w:val="center" w:pos="1843"/>
                    </w:tabs>
                    <w:spacing w:after="25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 w:rsidRPr="00006B91">
                    <w:rPr>
                      <w:rFonts w:ascii="Calibri" w:eastAsia="Calibri" w:hAnsi="Calibri" w:cs="Calibri"/>
                      <w:sz w:val="16"/>
                      <w:szCs w:val="18"/>
                      <w:lang w:val="ru-RU"/>
                    </w:rPr>
                    <w:tab/>
                  </w:r>
                  <w:r w:rsidRPr="00006B91">
                    <w:rPr>
                      <w:sz w:val="16"/>
                      <w:szCs w:val="18"/>
                      <w:lang w:val="ru-RU"/>
                    </w:rPr>
                    <w:t xml:space="preserve">Ключевые </w:t>
                  </w:r>
                  <w:r w:rsidRPr="00006B91">
                    <w:rPr>
                      <w:sz w:val="16"/>
                      <w:szCs w:val="18"/>
                      <w:lang w:val="ru-RU"/>
                    </w:rPr>
                    <w:tab/>
                    <w:t xml:space="preserve">проблемы </w:t>
                  </w:r>
                </w:p>
                <w:p w14:paraId="1B1E7AF9" w14:textId="77777777" w:rsidR="00C15D4B" w:rsidRPr="00006B91" w:rsidRDefault="00C15D4B" w:rsidP="00C15D4B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 w:rsidRPr="00006B91">
                    <w:rPr>
                      <w:sz w:val="16"/>
                      <w:szCs w:val="18"/>
                      <w:lang w:val="ru-RU"/>
                    </w:rPr>
                    <w:t xml:space="preserve">развития отрасли </w:t>
                  </w:r>
                </w:p>
              </w:tc>
              <w:tc>
                <w:tcPr>
                  <w:tcW w:w="21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607061" w14:textId="77777777" w:rsidR="00C15D4B" w:rsidRPr="00006B91" w:rsidRDefault="00C15D4B" w:rsidP="00C15D4B">
                  <w:pPr>
                    <w:widowControl w:val="0"/>
                    <w:spacing w:after="0" w:line="252" w:lineRule="auto"/>
                    <w:ind w:left="0" w:right="51" w:firstLine="0"/>
                    <w:jc w:val="center"/>
                    <w:rPr>
                      <w:sz w:val="16"/>
                      <w:szCs w:val="18"/>
                      <w:lang w:val="ru-RU"/>
                    </w:rPr>
                  </w:pPr>
                  <w:r w:rsidRPr="00006B91">
                    <w:rPr>
                      <w:sz w:val="16"/>
                      <w:szCs w:val="18"/>
                      <w:lang w:val="ru-RU"/>
                    </w:rPr>
                    <w:t xml:space="preserve">Мероприятия программ </w:t>
                  </w:r>
                </w:p>
              </w:tc>
            </w:tr>
            <w:tr w:rsidR="00C15D4B" w:rsidRPr="009D4CBD" w14:paraId="32671686" w14:textId="77777777" w:rsidTr="00344561">
              <w:trPr>
                <w:trHeight w:val="1452"/>
              </w:trPr>
              <w:tc>
                <w:tcPr>
                  <w:tcW w:w="7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527C02" w14:textId="77777777" w:rsidR="00C15D4B" w:rsidRPr="00006B91" w:rsidRDefault="00C15D4B" w:rsidP="00C15D4B">
                  <w:pPr>
                    <w:widowControl w:val="0"/>
                    <w:spacing w:after="24" w:line="240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 w:rsidRPr="00006B91">
                    <w:rPr>
                      <w:sz w:val="16"/>
                      <w:szCs w:val="18"/>
                      <w:lang w:val="ru-RU"/>
                    </w:rPr>
                    <w:t xml:space="preserve">Стратегии развития энергетики </w:t>
                  </w:r>
                </w:p>
                <w:p w14:paraId="166C18B8" w14:textId="77777777" w:rsidR="00C15D4B" w:rsidRPr="00006B91" w:rsidRDefault="00C15D4B" w:rsidP="00C15D4B">
                  <w:pPr>
                    <w:widowControl w:val="0"/>
                    <w:tabs>
                      <w:tab w:val="center" w:pos="301"/>
                      <w:tab w:val="center" w:pos="952"/>
                    </w:tabs>
                    <w:spacing w:after="2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 w:rsidRPr="00006B91">
                    <w:rPr>
                      <w:rFonts w:ascii="Calibri" w:eastAsia="Calibri" w:hAnsi="Calibri" w:cs="Calibri"/>
                      <w:sz w:val="16"/>
                      <w:szCs w:val="18"/>
                      <w:lang w:val="ru-RU"/>
                    </w:rPr>
                    <w:tab/>
                  </w:r>
                  <w:r w:rsidRPr="00006B91">
                    <w:rPr>
                      <w:sz w:val="16"/>
                      <w:szCs w:val="18"/>
                      <w:lang w:val="ru-RU"/>
                    </w:rPr>
                    <w:t xml:space="preserve">России </w:t>
                  </w:r>
                  <w:r w:rsidRPr="00006B91">
                    <w:rPr>
                      <w:sz w:val="16"/>
                      <w:szCs w:val="18"/>
                      <w:lang w:val="ru-RU"/>
                    </w:rPr>
                    <w:tab/>
                    <w:t xml:space="preserve">до </w:t>
                  </w:r>
                </w:p>
                <w:p w14:paraId="4BFD02F7" w14:textId="77777777" w:rsidR="00C15D4B" w:rsidRPr="00006B91" w:rsidRDefault="00C15D4B" w:rsidP="00C15D4B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 w:rsidRPr="00006B91">
                    <w:rPr>
                      <w:sz w:val="16"/>
                      <w:szCs w:val="18"/>
                      <w:lang w:val="ru-RU"/>
                    </w:rPr>
                    <w:t xml:space="preserve">2030 г 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679971" w14:textId="77777777" w:rsidR="00C15D4B" w:rsidRPr="00006B91" w:rsidRDefault="00C15D4B" w:rsidP="00C15D4B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 w:rsidRPr="00006B91">
                    <w:rPr>
                      <w:sz w:val="16"/>
                      <w:szCs w:val="18"/>
                      <w:lang w:val="ru-RU"/>
                    </w:rPr>
                    <w:t xml:space="preserve">Стратегия развития энергетики до 2035 г. </w:t>
                  </w:r>
                </w:p>
              </w:tc>
              <w:tc>
                <w:tcPr>
                  <w:tcW w:w="1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766A7A" w14:textId="77777777" w:rsidR="00C15D4B" w:rsidRPr="00006B91" w:rsidRDefault="00C15D4B" w:rsidP="00C15D4B">
                  <w:pPr>
                    <w:widowControl w:val="0"/>
                    <w:spacing w:after="0" w:line="252" w:lineRule="auto"/>
                    <w:ind w:left="0" w:right="0" w:firstLine="0"/>
                    <w:jc w:val="center"/>
                    <w:rPr>
                      <w:sz w:val="16"/>
                      <w:szCs w:val="18"/>
                    </w:rPr>
                  </w:pPr>
                  <w:r w:rsidRPr="00006B91">
                    <w:rPr>
                      <w:sz w:val="16"/>
                      <w:szCs w:val="18"/>
                    </w:rPr>
                    <w:t xml:space="preserve">«Энергоэффективность и развитие энергетики» </w:t>
                  </w:r>
                </w:p>
              </w:tc>
              <w:tc>
                <w:tcPr>
                  <w:tcW w:w="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DFAFC6" w14:textId="77777777" w:rsidR="00C15D4B" w:rsidRPr="00006B91" w:rsidRDefault="00C15D4B" w:rsidP="00C15D4B">
                  <w:pPr>
                    <w:widowControl w:val="0"/>
                    <w:spacing w:after="0" w:line="252" w:lineRule="auto"/>
                    <w:ind w:left="2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 w:rsidRPr="00006B91">
                    <w:rPr>
                      <w:sz w:val="16"/>
                      <w:szCs w:val="18"/>
                      <w:lang w:val="ru-RU"/>
                    </w:rPr>
                    <w:t xml:space="preserve">долгосрочной программы развития угольной промышленности России на период до 2030 г. </w:t>
                  </w:r>
                </w:p>
              </w:tc>
            </w:tr>
          </w:tbl>
          <w:p w14:paraId="3CB7BF21" w14:textId="402684F1" w:rsidR="00C15D4B" w:rsidRPr="00006B91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</w:p>
        </w:tc>
      </w:tr>
      <w:tr w:rsidR="00C15D4B" w:rsidRPr="00CC03D2" w14:paraId="5CD22E28" w14:textId="77777777" w:rsidTr="00497CFD"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CBB231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7FE109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E8EAF0" w14:textId="13F208B6" w:rsidR="00C15D4B" w:rsidRPr="005A727E" w:rsidRDefault="005A727E" w:rsidP="00C15D4B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highlight w:val="red"/>
                <w:lang w:val="ru-RU"/>
              </w:rPr>
            </w:pPr>
            <w:r w:rsidRPr="00B41F7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Уметь: </w:t>
            </w:r>
            <w:r w:rsidRPr="00B41F76">
              <w:rPr>
                <w:bCs/>
                <w:iCs/>
                <w:sz w:val="20"/>
                <w:szCs w:val="20"/>
                <w:lang w:val="ru-RU"/>
              </w:rPr>
              <w:t>разрабатывать сметы с использованием</w:t>
            </w:r>
            <w:r w:rsidRPr="00B41F7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B41F76">
              <w:rPr>
                <w:sz w:val="20"/>
                <w:szCs w:val="20"/>
                <w:lang w:val="ru-RU"/>
              </w:rPr>
              <w:t>информационных технологий  для решения конкретных задач в профессиональной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E73467" w14:textId="52CFC14B" w:rsidR="00C15D4B" w:rsidRPr="005A727E" w:rsidRDefault="00006B91" w:rsidP="00006B91">
            <w:pPr>
              <w:widowControl w:val="0"/>
              <w:spacing w:after="0" w:line="240" w:lineRule="auto"/>
              <w:ind w:left="0" w:right="57" w:firstLine="0"/>
              <w:rPr>
                <w:bCs/>
                <w:iCs/>
                <w:sz w:val="20"/>
                <w:szCs w:val="20"/>
                <w:highlight w:val="yellow"/>
                <w:lang w:val="ru-RU"/>
              </w:rPr>
            </w:pPr>
            <w:r w:rsidRPr="005A727E">
              <w:rPr>
                <w:bCs/>
                <w:iCs/>
                <w:sz w:val="20"/>
                <w:szCs w:val="20"/>
                <w:lang w:val="ru-RU"/>
              </w:rPr>
              <w:t>Определить температурную зону при разработк</w:t>
            </w:r>
            <w:r w:rsidR="00B41F76">
              <w:rPr>
                <w:bCs/>
                <w:iCs/>
                <w:sz w:val="20"/>
                <w:szCs w:val="20"/>
                <w:lang w:val="ru-RU"/>
              </w:rPr>
              <w:t>е</w:t>
            </w:r>
            <w:r w:rsidRPr="005A727E">
              <w:rPr>
                <w:bCs/>
                <w:iCs/>
                <w:sz w:val="20"/>
                <w:szCs w:val="20"/>
                <w:lang w:val="ru-RU"/>
              </w:rPr>
              <w:t xml:space="preserve">  сметной  стоимости  объекта для  различных городов ( Тюмень, Красноярский край, Казань, Вологда, Мурманск)   согласно ТЕР-2021.  Как отличаются данные зоны,  выявите  особенности и обоснуйте чем они обусловлены.  </w:t>
            </w:r>
          </w:p>
        </w:tc>
      </w:tr>
      <w:tr w:rsidR="00C15D4B" w:rsidRPr="009D4CBD" w14:paraId="6162158B" w14:textId="77777777" w:rsidTr="00F02DD6"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418D1A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9D7052" w14:textId="39B0FFED" w:rsidR="00C15D4B" w:rsidRP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green"/>
                <w:lang w:val="ru-RU"/>
              </w:rPr>
            </w:pPr>
            <w:r w:rsidRPr="00006B91">
              <w:rPr>
                <w:sz w:val="20"/>
                <w:szCs w:val="20"/>
                <w:lang w:val="ru-RU"/>
              </w:rPr>
              <w:t>2. Использует современные технические средства и специальные программные продукты в расчете финансово-экономических планов компаний ТЭК.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EAE802" w14:textId="6C1EB8DD" w:rsidR="00C15D4B" w:rsidRPr="00B87D89" w:rsidRDefault="005A727E" w:rsidP="005A727E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B87D89"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 w:rsidRPr="00B87D89">
              <w:rPr>
                <w:sz w:val="20"/>
                <w:szCs w:val="20"/>
                <w:lang w:val="ru-RU"/>
              </w:rPr>
              <w:t xml:space="preserve"> программные продукты используемые для обобщения и обработки массива данных при составления смет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2A377C" w14:textId="77777777" w:rsidR="00B87D89" w:rsidRPr="00F02DD6" w:rsidRDefault="00B87D89" w:rsidP="00B87D8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02DD6">
              <w:rPr>
                <w:sz w:val="20"/>
                <w:szCs w:val="20"/>
                <w:lang w:val="ru-RU"/>
              </w:rPr>
              <w:t>Проведите сравнение программного комплекса «ГРАНД-Смета» с другими программами, выявив положительные и отрицательные стороны.</w:t>
            </w:r>
          </w:p>
          <w:p w14:paraId="0ED375FD" w14:textId="559F4000" w:rsidR="00C15D4B" w:rsidRPr="00F02DD6" w:rsidRDefault="00B87D89" w:rsidP="00B87D8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02DD6">
              <w:rPr>
                <w:sz w:val="20"/>
                <w:szCs w:val="20"/>
                <w:lang w:val="ru-RU"/>
              </w:rPr>
              <w:t>Распишите алгоритм работы в программе «ГРАНД-Смета» при составлении свободного сметного расчета.</w:t>
            </w:r>
          </w:p>
        </w:tc>
      </w:tr>
      <w:tr w:rsidR="00C15D4B" w:rsidRPr="00CC03D2" w14:paraId="7EAA0AB2" w14:textId="77777777" w:rsidTr="00F02DD6"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E15CE7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B5B083" w14:textId="77777777" w:rsidR="00C15D4B" w:rsidRP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41339C" w14:textId="0E50F20B" w:rsidR="00C15D4B" w:rsidRPr="005A727E" w:rsidRDefault="005A727E" w:rsidP="00C15D4B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highlight w:val="red"/>
                <w:lang w:val="ru-RU"/>
              </w:rPr>
            </w:pPr>
            <w:r w:rsidRPr="00B41F7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Уметь: </w:t>
            </w:r>
            <w:r w:rsidRPr="00B41F76">
              <w:rPr>
                <w:bCs/>
                <w:iCs/>
                <w:sz w:val="20"/>
                <w:szCs w:val="20"/>
                <w:lang w:val="ru-RU"/>
              </w:rPr>
              <w:t>применять программные продукты для расчета показателей смет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BA9BCF" w14:textId="2EE2DEF6" w:rsidR="00C15D4B" w:rsidRPr="00F02DD6" w:rsidRDefault="00006B91" w:rsidP="00C15D4B">
            <w:pPr>
              <w:widowControl w:val="0"/>
              <w:spacing w:after="0" w:line="276" w:lineRule="auto"/>
              <w:ind w:left="11" w:right="0" w:firstLine="0"/>
              <w:rPr>
                <w:sz w:val="20"/>
                <w:szCs w:val="18"/>
                <w:lang w:val="ru-RU"/>
              </w:rPr>
            </w:pPr>
            <w:r w:rsidRPr="00F02DD6">
              <w:rPr>
                <w:sz w:val="20"/>
                <w:szCs w:val="18"/>
                <w:lang w:val="ru-RU"/>
              </w:rPr>
              <w:t>1.</w:t>
            </w:r>
            <w:r w:rsidR="00C15D4B" w:rsidRPr="00F02DD6">
              <w:rPr>
                <w:sz w:val="20"/>
                <w:szCs w:val="18"/>
                <w:lang w:val="ru-RU"/>
              </w:rPr>
              <w:t>Компании «Татнефть» планирует подать заявку на разработку нефтяного месторождения в Охотском море.  Разработайте программу участия в государственном тендере на разработку месторождений для компании с учетом актуального законодательства</w:t>
            </w:r>
            <w:r w:rsidRPr="00F02DD6">
              <w:rPr>
                <w:sz w:val="20"/>
                <w:szCs w:val="18"/>
                <w:lang w:val="ru-RU"/>
              </w:rPr>
              <w:t>.</w:t>
            </w:r>
          </w:p>
          <w:p w14:paraId="76733C29" w14:textId="4DB087C9" w:rsidR="00006B91" w:rsidRPr="00F02DD6" w:rsidRDefault="00006B91" w:rsidP="00006B91">
            <w:pPr>
              <w:widowControl w:val="0"/>
              <w:spacing w:after="0" w:line="276" w:lineRule="auto"/>
              <w:ind w:left="11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>2.Составьте локальную смету на вскрышные работы.</w:t>
            </w:r>
          </w:p>
          <w:p w14:paraId="3DD7D500" w14:textId="77777777" w:rsidR="00006B91" w:rsidRPr="00F02DD6" w:rsidRDefault="00006B91" w:rsidP="00006B91">
            <w:pPr>
              <w:widowControl w:val="0"/>
              <w:spacing w:after="0" w:line="276" w:lineRule="auto"/>
              <w:ind w:left="11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>В локальной смете принять начисления:</w:t>
            </w:r>
          </w:p>
          <w:p w14:paraId="1C132E41" w14:textId="77777777" w:rsidR="00006B91" w:rsidRPr="00F02DD6" w:rsidRDefault="00006B91" w:rsidP="00006B91">
            <w:pPr>
              <w:widowControl w:val="0"/>
              <w:spacing w:after="0" w:line="276" w:lineRule="auto"/>
              <w:ind w:left="11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>- накладные расходы 112% от фонда оплаты труда рабочих</w:t>
            </w:r>
          </w:p>
          <w:p w14:paraId="26E23182" w14:textId="77777777" w:rsidR="00006B91" w:rsidRPr="00F02DD6" w:rsidRDefault="00006B91" w:rsidP="00006B91">
            <w:pPr>
              <w:widowControl w:val="0"/>
              <w:spacing w:after="0" w:line="276" w:lineRule="auto"/>
              <w:ind w:left="11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>строителей и механизаторов;</w:t>
            </w:r>
          </w:p>
          <w:p w14:paraId="4E91FD0D" w14:textId="77777777" w:rsidR="00006B91" w:rsidRPr="00F02DD6" w:rsidRDefault="00006B91" w:rsidP="00006B91">
            <w:pPr>
              <w:widowControl w:val="0"/>
              <w:spacing w:after="0" w:line="276" w:lineRule="auto"/>
              <w:ind w:left="11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 xml:space="preserve">- сметную прибыль 65% от фонда оплаты труда рабочих. </w:t>
            </w:r>
          </w:p>
          <w:p w14:paraId="51A5B7BC" w14:textId="77777777" w:rsidR="00006B91" w:rsidRPr="00F02DD6" w:rsidRDefault="00006B91" w:rsidP="00006B91">
            <w:pPr>
              <w:widowControl w:val="0"/>
              <w:spacing w:after="0" w:line="276" w:lineRule="auto"/>
              <w:ind w:left="11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>Сметную стоимость определяют базисно-индексным методом</w:t>
            </w:r>
          </w:p>
          <w:p w14:paraId="5D86833B" w14:textId="77777777" w:rsidR="00006B91" w:rsidRPr="00F02DD6" w:rsidRDefault="00006B91" w:rsidP="00006B91">
            <w:pPr>
              <w:widowControl w:val="0"/>
              <w:spacing w:after="0" w:line="276" w:lineRule="auto"/>
              <w:ind w:left="11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>с использованием индексов по статьям затрат.</w:t>
            </w:r>
          </w:p>
          <w:p w14:paraId="5CF9CD40" w14:textId="77777777" w:rsidR="00006B91" w:rsidRPr="00F02DD6" w:rsidRDefault="00006B91" w:rsidP="00006B91">
            <w:pPr>
              <w:widowControl w:val="0"/>
              <w:spacing w:after="0" w:line="276" w:lineRule="auto"/>
              <w:ind w:left="11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>Определить  этапы выполнения работ. Перечень документов, регламентирующих земельные работы.</w:t>
            </w:r>
          </w:p>
          <w:p w14:paraId="5365ACFB" w14:textId="30D7D60C" w:rsidR="00996C73" w:rsidRPr="00F02DD6" w:rsidRDefault="00996C73" w:rsidP="00006B91">
            <w:pPr>
              <w:widowControl w:val="0"/>
              <w:spacing w:after="0" w:line="276" w:lineRule="auto"/>
              <w:ind w:left="11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 xml:space="preserve">Какие  программные продукты использованы при обработки данных о месторождении? </w:t>
            </w:r>
          </w:p>
        </w:tc>
      </w:tr>
      <w:tr w:rsidR="00C15D4B" w:rsidRPr="009D4CBD" w14:paraId="08119067" w14:textId="77777777" w:rsidTr="00F02DD6">
        <w:trPr>
          <w:trHeight w:val="1507"/>
        </w:trPr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6955FC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14802F" w14:textId="2EB9B424" w:rsidR="00C15D4B" w:rsidRP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green"/>
                <w:lang w:val="ru-RU"/>
              </w:rPr>
            </w:pPr>
            <w:r w:rsidRPr="00B41F76">
              <w:rPr>
                <w:sz w:val="20"/>
                <w:szCs w:val="20"/>
                <w:lang w:val="ru-RU"/>
              </w:rPr>
              <w:t>3. Использует результаты анализа финансовой, бухгалтерской, статистической отчетности при составлении финансовых компаний ТЭК.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866A89" w14:textId="27F1C630" w:rsidR="00C15D4B" w:rsidRPr="006130A1" w:rsidRDefault="006130A1" w:rsidP="006130A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red"/>
                <w:lang w:val="ru-RU"/>
              </w:rPr>
            </w:pPr>
            <w:r w:rsidRPr="00AA34D9"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 w:rsidRPr="00AA34D9">
              <w:rPr>
                <w:sz w:val="20"/>
                <w:szCs w:val="20"/>
                <w:lang w:val="ru-RU"/>
              </w:rPr>
              <w:t xml:space="preserve"> перечень финансовой, бухгалтерской, статистической отчетности  и их данные используемые при составлении смет</w:t>
            </w:r>
            <w:r w:rsidRPr="00B41F76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C258B0" w14:textId="43FA4BA6" w:rsidR="008B1F07" w:rsidRPr="00F02DD6" w:rsidRDefault="00B87D89" w:rsidP="00C15D4B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 xml:space="preserve">Используя данные </w:t>
            </w:r>
            <w:r w:rsidR="008B1F07" w:rsidRPr="00F02DD6">
              <w:rPr>
                <w:bCs/>
                <w:iCs/>
                <w:sz w:val="20"/>
                <w:szCs w:val="20"/>
                <w:lang w:val="ru-RU"/>
              </w:rPr>
              <w:t xml:space="preserve">прогнозных индексов инфляции за период  выполнения работ в организации </w:t>
            </w:r>
            <w:r w:rsidRPr="00F02DD6">
              <w:rPr>
                <w:bCs/>
                <w:iCs/>
                <w:sz w:val="20"/>
                <w:szCs w:val="20"/>
                <w:lang w:val="ru-RU"/>
              </w:rPr>
              <w:t xml:space="preserve"> ТЭК</w:t>
            </w:r>
            <w:r w:rsidR="00AD4230" w:rsidRPr="00F02DD6">
              <w:rPr>
                <w:bCs/>
                <w:iCs/>
                <w:sz w:val="20"/>
                <w:szCs w:val="20"/>
                <w:lang w:val="ru-RU"/>
              </w:rPr>
              <w:t xml:space="preserve"> рассчитайте ежемесячные прогнозные индексы -дефляторы на основе:</w:t>
            </w:r>
          </w:p>
          <w:p w14:paraId="462F6CBF" w14:textId="7D34D13D" w:rsidR="008B1F07" w:rsidRPr="00F02DD6" w:rsidRDefault="008B1F07" w:rsidP="00C15D4B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 xml:space="preserve">Среднесрочный прогноз социально-экономического развития </w:t>
            </w:r>
            <w:r w:rsidR="00AD4230" w:rsidRPr="00F02DD6">
              <w:rPr>
                <w:bCs/>
                <w:iCs/>
                <w:sz w:val="20"/>
                <w:szCs w:val="20"/>
                <w:lang w:val="ru-RU"/>
              </w:rPr>
              <w:t xml:space="preserve">РФ до 2024 года инвестиции в основной капитал 2020 год 1.056, 2021 -1.054, 2022 -1.051, 2023 -1.049, 2024 – 1.047. </w:t>
            </w:r>
          </w:p>
          <w:p w14:paraId="6E4C042C" w14:textId="3BFF660D" w:rsidR="00AD4230" w:rsidRPr="00F02DD6" w:rsidRDefault="00AD4230" w:rsidP="00C15D4B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F02DD6">
              <w:rPr>
                <w:bCs/>
                <w:iCs/>
                <w:sz w:val="20"/>
                <w:szCs w:val="20"/>
                <w:lang w:val="ru-RU"/>
              </w:rPr>
              <w:t xml:space="preserve">Используя данные ежемесячные индексы инфляции рассчитайте каким образом  повлияет на количество выполненных работ. </w:t>
            </w:r>
          </w:p>
          <w:p w14:paraId="68B1CCFA" w14:textId="52FB2DA8" w:rsidR="00C15D4B" w:rsidRPr="00F02DD6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sz w:val="20"/>
                <w:szCs w:val="20"/>
                <w:lang w:val="ru-RU"/>
              </w:rPr>
            </w:pPr>
          </w:p>
        </w:tc>
      </w:tr>
      <w:tr w:rsidR="00C15D4B" w:rsidRPr="00CB07AD" w14:paraId="259B7297" w14:textId="77777777" w:rsidTr="006130A1">
        <w:trPr>
          <w:trHeight w:val="1732"/>
        </w:trPr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DD8361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05F069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B253D5" w14:textId="256498AC" w:rsidR="00C15D4B" w:rsidRPr="00B41F76" w:rsidRDefault="006130A1" w:rsidP="006130A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4E6B07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Уметь: </w:t>
            </w:r>
            <w:r w:rsidRPr="004E6B07">
              <w:rPr>
                <w:bCs/>
                <w:iCs/>
                <w:sz w:val="20"/>
                <w:szCs w:val="20"/>
                <w:lang w:val="ru-RU"/>
              </w:rPr>
              <w:t>проводить анализ результатов</w:t>
            </w:r>
            <w:r w:rsidRPr="004E6B07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4E6B07">
              <w:rPr>
                <w:sz w:val="20"/>
                <w:szCs w:val="20"/>
                <w:lang w:val="ru-RU"/>
              </w:rPr>
              <w:t>финансовой, бухгалтерской, статистической отчетности  и их данные используемые при составлении смет</w:t>
            </w:r>
            <w:r w:rsidRPr="00B41F76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46FE6E" w14:textId="0C47A627" w:rsidR="00C15D4B" w:rsidRPr="00403011" w:rsidRDefault="004E6B07" w:rsidP="00403011">
            <w:pPr>
              <w:widowControl w:val="0"/>
              <w:spacing w:after="0" w:line="276" w:lineRule="auto"/>
              <w:ind w:left="11" w:right="0" w:firstLine="0"/>
              <w:rPr>
                <w:bCs/>
                <w:iCs/>
                <w:sz w:val="20"/>
                <w:szCs w:val="20"/>
                <w:lang w:val="ru-RU"/>
              </w:rPr>
            </w:pPr>
            <w:r w:rsidRPr="004E6B07">
              <w:rPr>
                <w:bCs/>
                <w:iCs/>
                <w:sz w:val="20"/>
                <w:szCs w:val="20"/>
                <w:lang w:val="ru-RU"/>
              </w:rPr>
              <w:t>Определить полную сметную стоимость эксплуатации скрепера. Исходные данные: стоимость машины составляет 9 980 000 руб., норма амортизационных отчислений – 8,5%, амортизация линейная. Единовременные затраты 2 310 руб., сменные эксплуатационные затраты –</w:t>
            </w:r>
            <w:r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4E6B07">
              <w:rPr>
                <w:bCs/>
                <w:iCs/>
                <w:sz w:val="20"/>
                <w:szCs w:val="20"/>
                <w:lang w:val="ru-RU"/>
              </w:rPr>
              <w:t>5 170 руб., время работы машины на объекте – 52 смены, годовое нормативное количество смен – 304, протяжённость смены – 8 часов. Накладные расходы – 33%.</w:t>
            </w:r>
          </w:p>
        </w:tc>
      </w:tr>
      <w:tr w:rsidR="00C15D4B" w:rsidRPr="009D4CBD" w14:paraId="11A14124" w14:textId="77777777" w:rsidTr="00497CFD">
        <w:trPr>
          <w:trHeight w:val="920"/>
        </w:trPr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2B370F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EBF0D9" w14:textId="752B5D04" w:rsidR="00C15D4B" w:rsidRPr="00F7079C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7079C">
              <w:rPr>
                <w:sz w:val="20"/>
                <w:szCs w:val="20"/>
                <w:lang w:val="ru-RU"/>
              </w:rPr>
              <w:t>4. Предлагает варианты решения финансово- экономических задач в условиях неопределенности.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8389BA" w14:textId="1D69D712" w:rsidR="00C15D4B" w:rsidRPr="00F7079C" w:rsidRDefault="006130A1" w:rsidP="006130A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7079C"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 w:rsidRPr="00F7079C">
              <w:rPr>
                <w:sz w:val="20"/>
                <w:szCs w:val="20"/>
                <w:lang w:val="ru-RU"/>
              </w:rPr>
              <w:t xml:space="preserve"> современные подходы к обоснованию выбора варианта финансово- экономических задач в условиях неопределенности.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48C9B1" w14:textId="77777777" w:rsidR="00FE6714" w:rsidRPr="00FE6714" w:rsidRDefault="00FE6714" w:rsidP="00FE6714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18"/>
                <w:lang w:val="ru-RU"/>
              </w:rPr>
            </w:pPr>
            <w:r w:rsidRPr="00FE6714">
              <w:rPr>
                <w:sz w:val="20"/>
                <w:szCs w:val="18"/>
                <w:lang w:val="ru-RU"/>
              </w:rPr>
              <w:t>При моделировании строительного производства какие модели</w:t>
            </w:r>
          </w:p>
          <w:p w14:paraId="386E4AB1" w14:textId="77777777" w:rsidR="00FE6714" w:rsidRPr="00FE6714" w:rsidRDefault="00FE6714" w:rsidP="00FE6714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18"/>
                <w:lang w:val="ru-RU"/>
              </w:rPr>
            </w:pPr>
            <w:r w:rsidRPr="00FE6714">
              <w:rPr>
                <w:sz w:val="20"/>
                <w:szCs w:val="18"/>
                <w:lang w:val="ru-RU"/>
              </w:rPr>
              <w:t>имеют преимущества?</w:t>
            </w:r>
          </w:p>
          <w:p w14:paraId="7A343566" w14:textId="77777777" w:rsidR="00FE6714" w:rsidRPr="00FE6714" w:rsidRDefault="00FE6714" w:rsidP="00FE6714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18"/>
                <w:lang w:val="ru-RU"/>
              </w:rPr>
            </w:pPr>
            <w:r w:rsidRPr="00FE6714">
              <w:rPr>
                <w:sz w:val="20"/>
                <w:szCs w:val="18"/>
                <w:lang w:val="ru-RU"/>
              </w:rPr>
              <w:t>а) календарные;</w:t>
            </w:r>
          </w:p>
          <w:p w14:paraId="3FF186BC" w14:textId="77777777" w:rsidR="00FE6714" w:rsidRPr="00FE6714" w:rsidRDefault="00FE6714" w:rsidP="00FE6714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18"/>
                <w:lang w:val="ru-RU"/>
              </w:rPr>
            </w:pPr>
            <w:r w:rsidRPr="00FE6714">
              <w:rPr>
                <w:sz w:val="20"/>
                <w:szCs w:val="18"/>
                <w:lang w:val="ru-RU"/>
              </w:rPr>
              <w:t>б) циклограммы;</w:t>
            </w:r>
          </w:p>
          <w:p w14:paraId="2FCABDBA" w14:textId="77777777" w:rsidR="00FE6714" w:rsidRPr="00FE6714" w:rsidRDefault="00FE6714" w:rsidP="00FE6714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18"/>
                <w:lang w:val="ru-RU"/>
              </w:rPr>
            </w:pPr>
            <w:r w:rsidRPr="00FE6714">
              <w:rPr>
                <w:sz w:val="20"/>
                <w:szCs w:val="18"/>
                <w:lang w:val="ru-RU"/>
              </w:rPr>
              <w:t>в) сетевые</w:t>
            </w:r>
          </w:p>
          <w:p w14:paraId="0FDD63D6" w14:textId="77777777" w:rsidR="00FE6714" w:rsidRPr="00FE6714" w:rsidRDefault="00FE6714" w:rsidP="00FE6714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18"/>
                <w:lang w:val="ru-RU"/>
              </w:rPr>
            </w:pPr>
            <w:r w:rsidRPr="00FE6714">
              <w:rPr>
                <w:sz w:val="20"/>
                <w:szCs w:val="18"/>
                <w:lang w:val="ru-RU"/>
              </w:rPr>
              <w:t>г) плановые</w:t>
            </w:r>
          </w:p>
          <w:p w14:paraId="354776B1" w14:textId="3B4BC55C" w:rsidR="00C15D4B" w:rsidRDefault="00FE6714" w:rsidP="00FE6714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18"/>
                <w:lang w:val="ru-RU"/>
              </w:rPr>
            </w:pPr>
            <w:r w:rsidRPr="00FE6714">
              <w:rPr>
                <w:sz w:val="20"/>
                <w:szCs w:val="18"/>
                <w:lang w:val="ru-RU"/>
              </w:rPr>
              <w:t>д) текущие</w:t>
            </w:r>
          </w:p>
        </w:tc>
      </w:tr>
      <w:tr w:rsidR="00C15D4B" w:rsidRPr="009D4CBD" w14:paraId="2D1D6AF1" w14:textId="77777777" w:rsidTr="00CB07AD">
        <w:trPr>
          <w:trHeight w:val="1790"/>
        </w:trPr>
        <w:tc>
          <w:tcPr>
            <w:tcW w:w="2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F0E6BE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D0C476" w14:textId="77777777" w:rsidR="00C15D4B" w:rsidRPr="00F7079C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0DE0F9" w14:textId="6312BE4B" w:rsidR="00C15D4B" w:rsidRPr="00F7079C" w:rsidRDefault="006130A1" w:rsidP="00C15D4B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7079C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Уметь:  </w:t>
            </w:r>
            <w:r w:rsidRPr="00F7079C">
              <w:rPr>
                <w:sz w:val="20"/>
                <w:szCs w:val="20"/>
                <w:lang w:val="ru-RU"/>
              </w:rPr>
              <w:t>обосновывать выбор варианта сметы в условиях неопределенности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ACD7A6" w14:textId="662BEBDD" w:rsidR="00CB07AD" w:rsidRPr="00CB07AD" w:rsidRDefault="00CB07AD" w:rsidP="00CB07AD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18"/>
                <w:lang w:val="ru-RU"/>
              </w:rPr>
            </w:pPr>
            <w:r w:rsidRPr="00CB07AD">
              <w:rPr>
                <w:sz w:val="20"/>
                <w:szCs w:val="18"/>
                <w:lang w:val="ru-RU"/>
              </w:rPr>
              <w:t>Определить сметную себестоимость и сметную стоимость работ при укладке  материала на теплозвукоизолирующей подоснове толщиной 3,6 мм при следующих условиях:</w:t>
            </w:r>
          </w:p>
          <w:tbl>
            <w:tblPr>
              <w:tblStyle w:val="afc"/>
              <w:tblW w:w="3514" w:type="dxa"/>
              <w:tblLayout w:type="fixed"/>
              <w:tblLook w:val="04A0" w:firstRow="1" w:lastRow="0" w:firstColumn="1" w:lastColumn="0" w:noHBand="0" w:noVBand="1"/>
            </w:tblPr>
            <w:tblGrid>
              <w:gridCol w:w="1105"/>
              <w:gridCol w:w="1134"/>
              <w:gridCol w:w="1275"/>
            </w:tblGrid>
            <w:tr w:rsidR="00CB07AD" w:rsidRPr="009D4CBD" w14:paraId="0AD7086C" w14:textId="77777777" w:rsidTr="00CB07AD">
              <w:tc>
                <w:tcPr>
                  <w:tcW w:w="1105" w:type="dxa"/>
                </w:tcPr>
                <w:p w14:paraId="53DF59C5" w14:textId="77777777" w:rsidR="00CB07AD" w:rsidRPr="00CB07AD" w:rsidRDefault="00CB07AD" w:rsidP="00CB07AD">
                  <w:pPr>
                    <w:widowControl w:val="0"/>
                    <w:spacing w:after="0" w:line="240" w:lineRule="auto"/>
                    <w:ind w:left="0" w:right="0" w:firstLine="0"/>
                    <w:rPr>
                      <w:sz w:val="18"/>
                      <w:szCs w:val="18"/>
                      <w:lang w:val="ru-RU"/>
                    </w:rPr>
                  </w:pPr>
                  <w:r w:rsidRPr="00CB07AD">
                    <w:rPr>
                      <w:sz w:val="18"/>
                      <w:szCs w:val="18"/>
                      <w:lang w:val="ru-RU"/>
                    </w:rPr>
                    <w:t>Затраты на материалы, тыс. руб.</w:t>
                  </w:r>
                </w:p>
              </w:tc>
              <w:tc>
                <w:tcPr>
                  <w:tcW w:w="1134" w:type="dxa"/>
                  <w:vAlign w:val="center"/>
                </w:tcPr>
                <w:p w14:paraId="3A83CBC9" w14:textId="77777777" w:rsidR="00CB07AD" w:rsidRPr="00CB07AD" w:rsidRDefault="00CB07AD" w:rsidP="00CB07AD">
                  <w:pPr>
                    <w:widowControl w:val="0"/>
                    <w:spacing w:after="0" w:line="240" w:lineRule="auto"/>
                    <w:ind w:left="0" w:right="0" w:firstLine="0"/>
                    <w:rPr>
                      <w:sz w:val="18"/>
                      <w:szCs w:val="18"/>
                      <w:lang w:val="ru-RU"/>
                    </w:rPr>
                  </w:pPr>
                  <w:r w:rsidRPr="00CB07AD">
                    <w:rPr>
                      <w:sz w:val="18"/>
                      <w:szCs w:val="18"/>
                      <w:lang w:val="ru-RU"/>
                    </w:rPr>
                    <w:t>Основная заработная плата рабочих-строителей, тыс. руб.</w:t>
                  </w:r>
                </w:p>
              </w:tc>
              <w:tc>
                <w:tcPr>
                  <w:tcW w:w="1275" w:type="dxa"/>
                </w:tcPr>
                <w:p w14:paraId="6D2DA31A" w14:textId="77777777" w:rsidR="00CB07AD" w:rsidRPr="00CB07AD" w:rsidRDefault="00CB07AD" w:rsidP="00CB07AD">
                  <w:pPr>
                    <w:widowControl w:val="0"/>
                    <w:spacing w:after="0" w:line="240" w:lineRule="auto"/>
                    <w:ind w:left="0" w:right="0" w:firstLine="0"/>
                    <w:rPr>
                      <w:sz w:val="18"/>
                      <w:szCs w:val="18"/>
                      <w:lang w:val="ru-RU"/>
                    </w:rPr>
                  </w:pPr>
                  <w:r w:rsidRPr="00CB07AD">
                    <w:rPr>
                      <w:sz w:val="18"/>
                      <w:szCs w:val="18"/>
                      <w:lang w:val="ru-RU"/>
                    </w:rPr>
                    <w:t>Затраты на эксплуатацию машин и механизмов, тыс. руб.</w:t>
                  </w:r>
                </w:p>
              </w:tc>
            </w:tr>
            <w:tr w:rsidR="00CB07AD" w:rsidRPr="009D4CBD" w14:paraId="03E2A6E0" w14:textId="77777777" w:rsidTr="00CB07AD">
              <w:trPr>
                <w:trHeight w:val="71"/>
              </w:trPr>
              <w:tc>
                <w:tcPr>
                  <w:tcW w:w="1105" w:type="dxa"/>
                  <w:vAlign w:val="center"/>
                </w:tcPr>
                <w:p w14:paraId="766AC0F7" w14:textId="77777777" w:rsidR="00CB07AD" w:rsidRPr="00CB07AD" w:rsidRDefault="00CB07AD" w:rsidP="00CB07AD">
                  <w:pPr>
                    <w:widowControl w:val="0"/>
                    <w:spacing w:after="0" w:line="240" w:lineRule="auto"/>
                    <w:ind w:left="0" w:right="0" w:firstLine="0"/>
                    <w:rPr>
                      <w:sz w:val="20"/>
                      <w:szCs w:val="18"/>
                      <w:lang w:val="ru-RU"/>
                    </w:rPr>
                  </w:pPr>
                  <w:r w:rsidRPr="00CB07AD">
                    <w:rPr>
                      <w:sz w:val="20"/>
                      <w:szCs w:val="18"/>
                      <w:lang w:val="ru-RU"/>
                    </w:rPr>
                    <w:t>56 350,00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879CA99" w14:textId="77777777" w:rsidR="00CB07AD" w:rsidRPr="00CB07AD" w:rsidRDefault="00CB07AD" w:rsidP="00CB07AD">
                  <w:pPr>
                    <w:widowControl w:val="0"/>
                    <w:spacing w:after="0" w:line="240" w:lineRule="auto"/>
                    <w:ind w:left="0" w:right="0" w:firstLine="0"/>
                    <w:rPr>
                      <w:sz w:val="20"/>
                      <w:szCs w:val="18"/>
                      <w:lang w:val="ru-RU"/>
                    </w:rPr>
                  </w:pPr>
                  <w:r w:rsidRPr="00CB07AD">
                    <w:rPr>
                      <w:sz w:val="20"/>
                      <w:szCs w:val="18"/>
                      <w:lang w:val="ru-RU"/>
                    </w:rPr>
                    <w:t>5 420,00</w:t>
                  </w:r>
                </w:p>
              </w:tc>
              <w:tc>
                <w:tcPr>
                  <w:tcW w:w="1275" w:type="dxa"/>
                  <w:vAlign w:val="center"/>
                </w:tcPr>
                <w:p w14:paraId="735E4DFC" w14:textId="77777777" w:rsidR="00CB07AD" w:rsidRPr="00CB07AD" w:rsidRDefault="00CB07AD" w:rsidP="00CB07AD">
                  <w:pPr>
                    <w:widowControl w:val="0"/>
                    <w:spacing w:after="0" w:line="240" w:lineRule="auto"/>
                    <w:ind w:left="0" w:right="0" w:firstLine="0"/>
                    <w:rPr>
                      <w:sz w:val="20"/>
                      <w:szCs w:val="18"/>
                      <w:lang w:val="ru-RU"/>
                    </w:rPr>
                  </w:pPr>
                  <w:r w:rsidRPr="00CB07AD">
                    <w:rPr>
                      <w:sz w:val="20"/>
                      <w:szCs w:val="18"/>
                      <w:lang w:val="ru-RU"/>
                    </w:rPr>
                    <w:t>100,00</w:t>
                  </w:r>
                </w:p>
              </w:tc>
            </w:tr>
          </w:tbl>
          <w:p w14:paraId="14BAA201" w14:textId="23E3DF26" w:rsidR="00CB07AD" w:rsidRPr="00CB07AD" w:rsidRDefault="00CB07AD" w:rsidP="00403011">
            <w:pPr>
              <w:spacing w:after="0"/>
              <w:ind w:left="0" w:right="0" w:firstLine="0"/>
              <w:rPr>
                <w:sz w:val="20"/>
                <w:szCs w:val="18"/>
                <w:lang w:val="ru-RU"/>
              </w:rPr>
            </w:pPr>
            <w:r w:rsidRPr="00CB07AD">
              <w:rPr>
                <w:sz w:val="20"/>
                <w:szCs w:val="18"/>
                <w:lang w:val="ru-RU"/>
              </w:rPr>
              <w:t>Примечание:</w:t>
            </w:r>
          </w:p>
          <w:p w14:paraId="56E5B5F0" w14:textId="77777777" w:rsidR="00CB07AD" w:rsidRPr="00CB07AD" w:rsidRDefault="00CB07AD" w:rsidP="00CB07AD">
            <w:pPr>
              <w:spacing w:after="0"/>
              <w:ind w:left="0" w:right="0" w:firstLine="0"/>
              <w:rPr>
                <w:sz w:val="20"/>
                <w:szCs w:val="18"/>
                <w:lang w:val="ru-RU"/>
              </w:rPr>
            </w:pPr>
            <w:r w:rsidRPr="00CB07AD">
              <w:rPr>
                <w:sz w:val="20"/>
                <w:szCs w:val="18"/>
                <w:lang w:val="ru-RU"/>
              </w:rPr>
              <w:t>1. Норму накладных расходов принять равной 125% от фонда оплаты труда.</w:t>
            </w:r>
          </w:p>
          <w:p w14:paraId="458198A8" w14:textId="77777777" w:rsidR="00CB07AD" w:rsidRPr="00CB07AD" w:rsidRDefault="00CB07AD" w:rsidP="00CB07AD">
            <w:pPr>
              <w:spacing w:after="0"/>
              <w:ind w:left="0" w:right="0" w:firstLine="0"/>
              <w:rPr>
                <w:sz w:val="20"/>
                <w:szCs w:val="18"/>
                <w:lang w:val="ru-RU"/>
              </w:rPr>
            </w:pPr>
            <w:r w:rsidRPr="00CB07AD">
              <w:rPr>
                <w:sz w:val="20"/>
                <w:szCs w:val="18"/>
                <w:lang w:val="ru-RU"/>
              </w:rPr>
              <w:t>2. Норму сметной прибыли принять равной 75% от фонда оплаты труда.</w:t>
            </w:r>
          </w:p>
          <w:p w14:paraId="6AEBD237" w14:textId="44332A7E" w:rsidR="00C15D4B" w:rsidRPr="00CB07AD" w:rsidRDefault="00CB07AD" w:rsidP="00CB07AD">
            <w:pPr>
              <w:spacing w:after="0"/>
              <w:ind w:left="0" w:right="0" w:firstLine="0"/>
              <w:rPr>
                <w:sz w:val="20"/>
                <w:szCs w:val="18"/>
                <w:lang w:val="ru-RU"/>
              </w:rPr>
            </w:pPr>
            <w:r w:rsidRPr="00CB07AD">
              <w:rPr>
                <w:sz w:val="20"/>
                <w:szCs w:val="18"/>
                <w:lang w:val="ru-RU"/>
              </w:rPr>
              <w:t>3. Фонд оплаты труда принять равным основной заработной плате рабочих.</w:t>
            </w:r>
          </w:p>
        </w:tc>
      </w:tr>
      <w:tr w:rsidR="00C15D4B" w:rsidRPr="009D4CBD" w14:paraId="2587FA51" w14:textId="77777777" w:rsidTr="008C0BBB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7E046" w14:textId="2019D171" w:rsidR="00C15D4B" w:rsidRPr="00F7079C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7079C">
              <w:rPr>
                <w:sz w:val="20"/>
                <w:szCs w:val="20"/>
                <w:lang w:val="ru-RU"/>
              </w:rPr>
              <w:t xml:space="preserve">ПКП-1 </w:t>
            </w:r>
          </w:p>
          <w:p w14:paraId="12B3B9F8" w14:textId="1FBFA111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7079C">
              <w:rPr>
                <w:sz w:val="20"/>
                <w:szCs w:val="20"/>
                <w:lang w:val="ru-RU"/>
              </w:rPr>
              <w:t xml:space="preserve">Способность анализировать </w:t>
            </w:r>
            <w:r w:rsidRPr="00F7079C">
              <w:rPr>
                <w:sz w:val="20"/>
                <w:szCs w:val="20"/>
                <w:lang w:val="ru-RU"/>
              </w:rPr>
              <w:lastRenderedPageBreak/>
              <w:t>финансовую отчетность компаний топливно-энергетического комплекса, рассчитывать их финансовые показатели, оценивать финансовые риски компаний ТЭК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F21F16" w14:textId="6C2C2B6C" w:rsidR="00C15D4B" w:rsidRPr="00F7079C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7079C">
              <w:rPr>
                <w:sz w:val="20"/>
                <w:szCs w:val="20"/>
                <w:lang w:val="ru-RU"/>
              </w:rPr>
              <w:lastRenderedPageBreak/>
              <w:t xml:space="preserve">1. Применяет нормативно- правовую базу, </w:t>
            </w:r>
            <w:r w:rsidRPr="00F7079C">
              <w:rPr>
                <w:sz w:val="20"/>
                <w:szCs w:val="20"/>
                <w:lang w:val="ru-RU"/>
              </w:rPr>
              <w:lastRenderedPageBreak/>
              <w:t>регламентирующую порядок расчета финансово-экономических показателей в ТЭК.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9F471D" w14:textId="5F500DC2" w:rsidR="00C15D4B" w:rsidRPr="00F7079C" w:rsidRDefault="006130A1" w:rsidP="006130A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7079C">
              <w:rPr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>Знать:</w:t>
            </w:r>
            <w:r w:rsidRPr="00F7079C">
              <w:rPr>
                <w:sz w:val="20"/>
                <w:szCs w:val="20"/>
                <w:lang w:val="ru-RU"/>
              </w:rPr>
              <w:t xml:space="preserve"> нормативно- правовую базу, регламентирующую </w:t>
            </w:r>
            <w:r w:rsidRPr="00F7079C">
              <w:rPr>
                <w:sz w:val="20"/>
                <w:szCs w:val="20"/>
                <w:lang w:val="ru-RU"/>
              </w:rPr>
              <w:lastRenderedPageBreak/>
              <w:t xml:space="preserve">порядок расчета отдельных показателей сметы в строительстве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77FF3F" w14:textId="16D5D729" w:rsidR="00C15D4B" w:rsidRPr="00C15D4B" w:rsidRDefault="00996C73" w:rsidP="00C15D4B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highlight w:val="yellow"/>
                <w:lang w:val="ru-RU"/>
              </w:rPr>
            </w:pPr>
            <w:r w:rsidRPr="00996C73">
              <w:rPr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 xml:space="preserve">Перечислите нормативно-правовые </w:t>
            </w:r>
            <w:r w:rsidRPr="00996C73">
              <w:rPr>
                <w:bCs/>
                <w:iCs/>
                <w:sz w:val="20"/>
                <w:szCs w:val="20"/>
                <w:lang w:val="ru-RU"/>
              </w:rPr>
              <w:t xml:space="preserve">акты, регулирующие деятельность компаний ТЭК, связанную с </w:t>
            </w:r>
            <w:r w:rsidRPr="00996C73">
              <w:rPr>
                <w:bCs/>
                <w:iCs/>
                <w:sz w:val="20"/>
                <w:szCs w:val="20"/>
                <w:lang w:val="ru-RU"/>
              </w:rPr>
              <w:lastRenderedPageBreak/>
              <w:t xml:space="preserve">производством </w:t>
            </w:r>
            <w:r>
              <w:rPr>
                <w:bCs/>
                <w:iCs/>
                <w:sz w:val="20"/>
                <w:szCs w:val="20"/>
                <w:lang w:val="ru-RU"/>
              </w:rPr>
              <w:t xml:space="preserve">продукции, выполнением работ и предоставлением услуг при разработке сметы. </w:t>
            </w:r>
          </w:p>
        </w:tc>
      </w:tr>
      <w:tr w:rsidR="00C15D4B" w:rsidRPr="006C3B6A" w14:paraId="49CCC990" w14:textId="77777777" w:rsidTr="00C15D4B">
        <w:trPr>
          <w:trHeight w:val="1022"/>
        </w:trPr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9AB483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0C038C" w14:textId="77777777" w:rsidR="00C15D4B" w:rsidRPr="00F7079C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0D260" w14:textId="2E2E2313" w:rsidR="00C15D4B" w:rsidRPr="00F7079C" w:rsidRDefault="006130A1" w:rsidP="00C15D4B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7079C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Уметь: </w:t>
            </w:r>
            <w:r w:rsidRPr="00F7079C">
              <w:rPr>
                <w:bCs/>
                <w:iCs/>
                <w:sz w:val="20"/>
                <w:szCs w:val="20"/>
                <w:lang w:val="ru-RU"/>
              </w:rPr>
              <w:t>обосновывать применение документы нормативно – правового регулирования при планировании показателей сметы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4FBF15" w14:textId="77777777" w:rsidR="00543CE8" w:rsidRPr="00543CE8" w:rsidRDefault="00543CE8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543CE8">
              <w:rPr>
                <w:sz w:val="20"/>
                <w:szCs w:val="20"/>
                <w:lang w:val="ru-RU"/>
              </w:rPr>
              <w:t>. Из данных составляющих составьте формулу сметной стоимости СМР:</w:t>
            </w:r>
          </w:p>
          <w:p w14:paraId="0A62445A" w14:textId="77777777" w:rsidR="00543CE8" w:rsidRPr="00543CE8" w:rsidRDefault="00543CE8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543CE8">
              <w:rPr>
                <w:sz w:val="20"/>
                <w:szCs w:val="20"/>
                <w:lang w:val="ru-RU"/>
              </w:rPr>
              <w:t>А) налог на транспорт;</w:t>
            </w:r>
          </w:p>
          <w:p w14:paraId="76E4DB40" w14:textId="77777777" w:rsidR="00543CE8" w:rsidRPr="00543CE8" w:rsidRDefault="00543CE8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543CE8">
              <w:rPr>
                <w:sz w:val="20"/>
                <w:szCs w:val="20"/>
                <w:lang w:val="ru-RU"/>
              </w:rPr>
              <w:t>Б) накладные расходы;</w:t>
            </w:r>
          </w:p>
          <w:p w14:paraId="44BC2D0C" w14:textId="77777777" w:rsidR="00543CE8" w:rsidRPr="00543CE8" w:rsidRDefault="00543CE8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543CE8">
              <w:rPr>
                <w:sz w:val="20"/>
                <w:szCs w:val="20"/>
                <w:lang w:val="ru-RU"/>
              </w:rPr>
              <w:t>В) расходы на ремонт строительной техники;</w:t>
            </w:r>
          </w:p>
          <w:p w14:paraId="0218F683" w14:textId="77777777" w:rsidR="00543CE8" w:rsidRPr="00543CE8" w:rsidRDefault="00543CE8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543CE8">
              <w:rPr>
                <w:sz w:val="20"/>
                <w:szCs w:val="20"/>
                <w:lang w:val="ru-RU"/>
              </w:rPr>
              <w:t>Г) прямые затраты;</w:t>
            </w:r>
          </w:p>
          <w:p w14:paraId="12B5A834" w14:textId="77777777" w:rsidR="00543CE8" w:rsidRPr="00543CE8" w:rsidRDefault="00543CE8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543CE8">
              <w:rPr>
                <w:sz w:val="20"/>
                <w:szCs w:val="20"/>
                <w:lang w:val="ru-RU"/>
              </w:rPr>
              <w:t>Д) стоимость оборудования;</w:t>
            </w:r>
          </w:p>
          <w:p w14:paraId="2E95F460" w14:textId="4E248B1A" w:rsidR="00C15D4B" w:rsidRPr="00344561" w:rsidRDefault="00543CE8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543CE8">
              <w:rPr>
                <w:sz w:val="20"/>
                <w:szCs w:val="20"/>
                <w:lang w:val="ru-RU"/>
              </w:rPr>
              <w:t xml:space="preserve">Е) сметная прибыль. </w:t>
            </w:r>
          </w:p>
        </w:tc>
      </w:tr>
      <w:tr w:rsidR="00C15D4B" w:rsidRPr="00A0753A" w14:paraId="5A70BA63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5D661D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234758" w14:textId="525B47C6" w:rsidR="00C15D4B" w:rsidRPr="00F7079C" w:rsidRDefault="00C15D4B" w:rsidP="000A36F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7079C">
              <w:rPr>
                <w:sz w:val="20"/>
                <w:szCs w:val="20"/>
                <w:lang w:val="ru-RU"/>
              </w:rPr>
              <w:t>2. Производит расчет  и интер</w:t>
            </w:r>
            <w:r w:rsidR="00360B3A">
              <w:rPr>
                <w:sz w:val="20"/>
                <w:szCs w:val="20"/>
                <w:lang w:val="ru-RU"/>
              </w:rPr>
              <w:t>п</w:t>
            </w:r>
            <w:r w:rsidRPr="00F7079C">
              <w:rPr>
                <w:sz w:val="20"/>
                <w:szCs w:val="20"/>
                <w:lang w:val="ru-RU"/>
              </w:rPr>
              <w:t xml:space="preserve">ретирует финансово- экономические показатели компаний и интегрированных </w:t>
            </w:r>
            <w:r w:rsidR="000A36F9">
              <w:rPr>
                <w:sz w:val="20"/>
                <w:szCs w:val="20"/>
                <w:lang w:val="ru-RU"/>
              </w:rPr>
              <w:t>структур ТЭК</w:t>
            </w:r>
            <w:r w:rsidRPr="00F7079C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3D7014" w14:textId="59E44845" w:rsidR="00C15D4B" w:rsidRPr="004E6B07" w:rsidRDefault="006130A1" w:rsidP="006130A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4E6B07">
              <w:rPr>
                <w:sz w:val="20"/>
                <w:szCs w:val="20"/>
                <w:lang w:val="ru-RU"/>
              </w:rPr>
              <w:t xml:space="preserve">Знать: </w:t>
            </w:r>
            <w:r w:rsidR="00360B3A" w:rsidRPr="004E6B07">
              <w:rPr>
                <w:sz w:val="20"/>
                <w:szCs w:val="20"/>
                <w:lang w:val="ru-RU"/>
              </w:rPr>
              <w:t xml:space="preserve">методику расчета </w:t>
            </w:r>
            <w:r w:rsidRPr="004E6B07">
              <w:rPr>
                <w:sz w:val="20"/>
                <w:szCs w:val="20"/>
                <w:lang w:val="ru-RU"/>
              </w:rPr>
              <w:t xml:space="preserve">  финансово- экономических показателей, включаемых </w:t>
            </w:r>
            <w:r w:rsidR="00360B3A" w:rsidRPr="004E6B07">
              <w:rPr>
                <w:sz w:val="20"/>
                <w:szCs w:val="20"/>
                <w:lang w:val="ru-RU"/>
              </w:rPr>
              <w:t xml:space="preserve">в сметную стоимость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01A054" w14:textId="2FC0F69A" w:rsidR="00C15D4B" w:rsidRPr="00A0753A" w:rsidRDefault="00A0753A" w:rsidP="00A0753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A0753A">
              <w:rPr>
                <w:sz w:val="20"/>
                <w:szCs w:val="20"/>
                <w:lang w:val="ru-RU"/>
              </w:rPr>
              <w:t>Определить полную сметную стоимость эксплуатации скрепера. Исходные данные: стоимость машины составляет 9 980 000 руб., норма амортизационных отчислений – 8,5%, амортизация линейная. Единовременные затраты 2 310 руб., сменные эксплуатационные затраты – 5 170 руб., время работы машины на объекте – 52 смены, годовое нормативное количество смен – 304, протяжённость смены – 8 часов. Накладные расходы – 33%.</w:t>
            </w:r>
          </w:p>
        </w:tc>
      </w:tr>
      <w:tr w:rsidR="00C15D4B" w:rsidRPr="009D4CBD" w14:paraId="31DB27C9" w14:textId="77777777" w:rsidTr="00B41F76">
        <w:trPr>
          <w:trHeight w:val="43"/>
        </w:trPr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AB5C2E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C1FFD" w14:textId="77777777" w:rsidR="00C15D4B" w:rsidRPr="00F7079C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63E722" w14:textId="2B6E06CD" w:rsidR="00C15D4B" w:rsidRPr="004E6B07" w:rsidRDefault="006C3B6A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4E6B07">
              <w:rPr>
                <w:sz w:val="20"/>
                <w:szCs w:val="20"/>
                <w:lang w:val="ru-RU"/>
              </w:rPr>
              <w:t xml:space="preserve"> Уметь:  определять   показатели и их интерпретировать при расчете и обосновании сметной стоимости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870BC4" w14:textId="75A26E96" w:rsidR="00C15D4B" w:rsidRPr="00C15D4B" w:rsidRDefault="000A0283" w:rsidP="00EC2FC9">
            <w:pPr>
              <w:ind w:left="0" w:hanging="30"/>
              <w:rPr>
                <w:sz w:val="20"/>
                <w:szCs w:val="20"/>
                <w:highlight w:val="yellow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Вставьте пропущенные показатели: </w:t>
            </w:r>
            <w:r w:rsidRPr="000A0283">
              <w:rPr>
                <w:sz w:val="20"/>
                <w:szCs w:val="20"/>
                <w:lang w:val="ru-RU"/>
              </w:rPr>
              <w:t xml:space="preserve">Резерв средств может определяться в размерах: не более </w:t>
            </w:r>
            <w:r>
              <w:rPr>
                <w:sz w:val="20"/>
                <w:szCs w:val="20"/>
                <w:lang w:val="ru-RU"/>
              </w:rPr>
              <w:t>---</w:t>
            </w:r>
            <w:r w:rsidRPr="000A0283">
              <w:rPr>
                <w:sz w:val="20"/>
                <w:szCs w:val="20"/>
                <w:lang w:val="ru-RU"/>
              </w:rPr>
              <w:t xml:space="preserve">% для объектов непроизводственного назначения; не более </w:t>
            </w:r>
            <w:r>
              <w:rPr>
                <w:sz w:val="20"/>
                <w:szCs w:val="20"/>
                <w:lang w:val="ru-RU"/>
              </w:rPr>
              <w:t>--</w:t>
            </w:r>
            <w:r w:rsidRPr="000A0283">
              <w:rPr>
                <w:sz w:val="20"/>
                <w:szCs w:val="20"/>
                <w:lang w:val="ru-RU"/>
              </w:rPr>
              <w:t xml:space="preserve">% для объектов производственного назначения; не более </w:t>
            </w:r>
            <w:r>
              <w:rPr>
                <w:sz w:val="20"/>
                <w:szCs w:val="20"/>
                <w:lang w:val="ru-RU"/>
              </w:rPr>
              <w:t xml:space="preserve">--- </w:t>
            </w:r>
            <w:r w:rsidRPr="000A0283">
              <w:rPr>
                <w:sz w:val="20"/>
                <w:szCs w:val="20"/>
                <w:lang w:val="ru-RU"/>
              </w:rPr>
              <w:t>% для уникальных объектов капитального строительства, а также объектов атомной энергетики гидротехнических сооружений первого класса, объектов космической инфраструктуры</w:t>
            </w:r>
          </w:p>
        </w:tc>
      </w:tr>
      <w:tr w:rsidR="00C15D4B" w:rsidRPr="009D4CBD" w14:paraId="064234A5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920BBB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D8EA3C" w14:textId="0C65789F" w:rsidR="00C15D4B" w:rsidRPr="00F7079C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7079C">
              <w:rPr>
                <w:sz w:val="20"/>
                <w:szCs w:val="20"/>
                <w:lang w:val="ru-RU"/>
              </w:rPr>
              <w:t>3. Анализирует и оценивает финансовые риски компаний ТЭК на основе полученных финансово- экономических показателей.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9EEFD0" w14:textId="7FBD0824" w:rsidR="00C15D4B" w:rsidRPr="00F7079C" w:rsidRDefault="00EC2FC9" w:rsidP="00EC2FC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7079C"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 w:rsidRPr="00F7079C">
              <w:rPr>
                <w:sz w:val="20"/>
                <w:szCs w:val="20"/>
                <w:lang w:val="ru-RU"/>
              </w:rPr>
              <w:t xml:space="preserve"> методы и подходы выявления рисков в ходе расчетов показателей сметы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BD90E4" w14:textId="321F3D81" w:rsid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ED6BAA">
              <w:rPr>
                <w:sz w:val="20"/>
                <w:szCs w:val="20"/>
                <w:lang w:val="ru-RU"/>
              </w:rPr>
              <w:t xml:space="preserve">  </w:t>
            </w:r>
            <w:r>
              <w:rPr>
                <w:sz w:val="20"/>
                <w:szCs w:val="20"/>
                <w:lang w:val="ru-RU"/>
              </w:rPr>
              <w:t xml:space="preserve">Определите какие последствия и риски несут специалисты при возникновении нарушений при составлении, контроле, корректировки сметы. </w:t>
            </w:r>
          </w:p>
          <w:p w14:paraId="409CC32D" w14:textId="667DB25F" w:rsidR="00ED6BAA" w:rsidRP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- </w:t>
            </w:r>
            <w:r w:rsidRPr="00ED6BAA">
              <w:rPr>
                <w:sz w:val="20"/>
                <w:szCs w:val="20"/>
                <w:lang w:val="ru-RU"/>
              </w:rPr>
              <w:t xml:space="preserve">  Смета составлена не по установленной форме;</w:t>
            </w:r>
          </w:p>
          <w:p w14:paraId="58F861EC" w14:textId="7F30DC4C" w:rsidR="00ED6BAA" w:rsidRP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ED6BAA">
              <w:rPr>
                <w:sz w:val="20"/>
                <w:szCs w:val="20"/>
                <w:lang w:val="ru-RU"/>
              </w:rPr>
              <w:t xml:space="preserve">  </w:t>
            </w:r>
            <w:r>
              <w:rPr>
                <w:sz w:val="20"/>
                <w:szCs w:val="20"/>
                <w:lang w:val="ru-RU"/>
              </w:rPr>
              <w:t>-</w:t>
            </w:r>
            <w:r w:rsidRPr="00ED6BAA">
              <w:rPr>
                <w:sz w:val="20"/>
                <w:szCs w:val="20"/>
                <w:lang w:val="ru-RU"/>
              </w:rPr>
              <w:t xml:space="preserve">  Показатели сметы не детализированы по КОСГУ, как того требовал правовой акт;</w:t>
            </w:r>
          </w:p>
          <w:p w14:paraId="4BD18D00" w14:textId="10803E22" w:rsidR="00ED6BAA" w:rsidRP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ED6BAA">
              <w:rPr>
                <w:sz w:val="20"/>
                <w:szCs w:val="20"/>
                <w:lang w:val="ru-RU"/>
              </w:rPr>
              <w:t xml:space="preserve">    </w:t>
            </w:r>
            <w:r>
              <w:rPr>
                <w:sz w:val="20"/>
                <w:szCs w:val="20"/>
                <w:lang w:val="ru-RU"/>
              </w:rPr>
              <w:t>-</w:t>
            </w:r>
            <w:r w:rsidRPr="00ED6BAA">
              <w:rPr>
                <w:sz w:val="20"/>
                <w:szCs w:val="20"/>
                <w:lang w:val="ru-RU"/>
              </w:rPr>
              <w:t>Уточнения в смете не согласованы с учредителем;</w:t>
            </w:r>
          </w:p>
          <w:p w14:paraId="411B12EA" w14:textId="78C908DB" w:rsidR="00ED6BAA" w:rsidRP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ED6BAA">
              <w:rPr>
                <w:sz w:val="20"/>
                <w:szCs w:val="20"/>
                <w:lang w:val="ru-RU"/>
              </w:rPr>
              <w:t xml:space="preserve">   </w:t>
            </w:r>
            <w:r>
              <w:rPr>
                <w:sz w:val="20"/>
                <w:szCs w:val="20"/>
                <w:lang w:val="ru-RU"/>
              </w:rPr>
              <w:t xml:space="preserve">- </w:t>
            </w:r>
            <w:r w:rsidRPr="00ED6BAA">
              <w:rPr>
                <w:sz w:val="20"/>
                <w:szCs w:val="20"/>
                <w:lang w:val="ru-RU"/>
              </w:rPr>
              <w:t xml:space="preserve"> Не внесены корректировки в смету при изменении ЛБО;</w:t>
            </w:r>
          </w:p>
          <w:p w14:paraId="46B173A6" w14:textId="5365C4B3" w:rsidR="00ED6BAA" w:rsidRP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ED6BAA">
              <w:rPr>
                <w:sz w:val="20"/>
                <w:szCs w:val="20"/>
                <w:lang w:val="ru-RU"/>
              </w:rPr>
              <w:t xml:space="preserve">    </w:t>
            </w:r>
            <w:r>
              <w:rPr>
                <w:sz w:val="20"/>
                <w:szCs w:val="20"/>
                <w:lang w:val="ru-RU"/>
              </w:rPr>
              <w:t>-</w:t>
            </w:r>
            <w:r w:rsidRPr="00ED6BAA">
              <w:rPr>
                <w:sz w:val="20"/>
                <w:szCs w:val="20"/>
                <w:lang w:val="ru-RU"/>
              </w:rPr>
              <w:t>Отсутствуют обоснования (расчеты) показателей бюджетной сметы</w:t>
            </w:r>
          </w:p>
          <w:p w14:paraId="20AE7C93" w14:textId="3680A1E3" w:rsidR="00ED6BAA" w:rsidRP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-</w:t>
            </w:r>
            <w:r w:rsidRPr="00ED6BAA">
              <w:rPr>
                <w:sz w:val="20"/>
                <w:szCs w:val="20"/>
                <w:lang w:val="ru-RU"/>
              </w:rPr>
              <w:t>В утвержденной смете отсутствуют сведения о планировании и реализации целевой программы</w:t>
            </w:r>
          </w:p>
          <w:p w14:paraId="60EDE200" w14:textId="7FCF5BE7" w:rsidR="00ED6BAA" w:rsidRP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  <w:r w:rsidRPr="00ED6BAA">
              <w:rPr>
                <w:sz w:val="20"/>
                <w:szCs w:val="20"/>
                <w:lang w:val="ru-RU"/>
              </w:rPr>
              <w:t>Изменения к смете не утверждены руководителем КУ, в них не указаны дата составления и дата утверждения</w:t>
            </w:r>
          </w:p>
          <w:p w14:paraId="21040899" w14:textId="5105A6FA" w:rsidR="00ED6BAA" w:rsidRP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  <w:r w:rsidRPr="00ED6BAA">
              <w:rPr>
                <w:sz w:val="20"/>
                <w:szCs w:val="20"/>
                <w:lang w:val="ru-RU"/>
              </w:rPr>
              <w:t xml:space="preserve">Смета и обоснования (расчеты) к ней </w:t>
            </w:r>
            <w:r w:rsidRPr="00ED6BAA">
              <w:rPr>
                <w:sz w:val="20"/>
                <w:szCs w:val="20"/>
                <w:lang w:val="ru-RU"/>
              </w:rPr>
              <w:lastRenderedPageBreak/>
              <w:t>составлены не по установленной форме;</w:t>
            </w:r>
          </w:p>
          <w:p w14:paraId="32CA8CF5" w14:textId="60E39A9D" w:rsidR="00ED6BAA" w:rsidRP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ED6BAA">
              <w:rPr>
                <w:sz w:val="20"/>
                <w:szCs w:val="20"/>
                <w:lang w:val="ru-RU"/>
              </w:rPr>
              <w:t xml:space="preserve">   </w:t>
            </w:r>
            <w:r>
              <w:rPr>
                <w:sz w:val="20"/>
                <w:szCs w:val="20"/>
                <w:lang w:val="ru-RU"/>
              </w:rPr>
              <w:t>-</w:t>
            </w:r>
            <w:r w:rsidRPr="00ED6BAA">
              <w:rPr>
                <w:sz w:val="20"/>
                <w:szCs w:val="20"/>
                <w:lang w:val="ru-RU"/>
              </w:rPr>
              <w:t xml:space="preserve"> Не внесены корректировки в смету при изменении ЛБО;</w:t>
            </w:r>
          </w:p>
          <w:p w14:paraId="1F8E4F66" w14:textId="16AF520E" w:rsidR="00ED6BAA" w:rsidRP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ED6BAA">
              <w:rPr>
                <w:sz w:val="20"/>
                <w:szCs w:val="20"/>
                <w:lang w:val="ru-RU"/>
              </w:rPr>
              <w:t xml:space="preserve">    </w:t>
            </w:r>
            <w:r>
              <w:rPr>
                <w:sz w:val="20"/>
                <w:szCs w:val="20"/>
                <w:lang w:val="ru-RU"/>
              </w:rPr>
              <w:t>-</w:t>
            </w:r>
            <w:r w:rsidRPr="00ED6BAA">
              <w:rPr>
                <w:sz w:val="20"/>
                <w:szCs w:val="20"/>
                <w:lang w:val="ru-RU"/>
              </w:rPr>
              <w:t>Показатели сметы не соответствуют доведенным ЛБО;</w:t>
            </w:r>
          </w:p>
          <w:p w14:paraId="3188BEF8" w14:textId="5EEB8E78" w:rsidR="00ED6BAA" w:rsidRPr="00ED6BAA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ED6BAA">
              <w:rPr>
                <w:sz w:val="20"/>
                <w:szCs w:val="20"/>
                <w:lang w:val="ru-RU"/>
              </w:rPr>
              <w:t xml:space="preserve">    </w:t>
            </w:r>
            <w:r>
              <w:rPr>
                <w:sz w:val="20"/>
                <w:szCs w:val="20"/>
                <w:lang w:val="ru-RU"/>
              </w:rPr>
              <w:t>-</w:t>
            </w:r>
            <w:r w:rsidRPr="00ED6BAA">
              <w:rPr>
                <w:sz w:val="20"/>
                <w:szCs w:val="20"/>
                <w:lang w:val="ru-RU"/>
              </w:rPr>
              <w:t>Показатели сметы не соответствуют обоснованиям (расчетам) к ней</w:t>
            </w:r>
          </w:p>
          <w:p w14:paraId="7862ED9A" w14:textId="0DC571F4" w:rsidR="00C15D4B" w:rsidRPr="00C15D4B" w:rsidRDefault="00ED6BAA" w:rsidP="00ED6BA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yellow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  <w:r w:rsidRPr="00ED6BAA">
              <w:rPr>
                <w:sz w:val="20"/>
                <w:szCs w:val="20"/>
                <w:lang w:val="ru-RU"/>
              </w:rPr>
              <w:t>По отдельным целевым статьям смета не утверждена;</w:t>
            </w:r>
          </w:p>
        </w:tc>
      </w:tr>
      <w:tr w:rsidR="00C15D4B" w:rsidRPr="009D4CBD" w14:paraId="662EA332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EA4F9F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FD4AA6" w14:textId="77777777" w:rsidR="00C15D4B" w:rsidRDefault="00C15D4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258B82" w14:textId="3DCAF61F" w:rsidR="00C15D4B" w:rsidRPr="00EC2FC9" w:rsidRDefault="00EC2FC9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red"/>
                <w:lang w:val="ru-RU"/>
              </w:rPr>
            </w:pPr>
            <w:r w:rsidRPr="00F7079C"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 w:rsidRPr="00F7079C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F7079C">
              <w:rPr>
                <w:sz w:val="20"/>
                <w:szCs w:val="20"/>
                <w:lang w:val="ru-RU"/>
              </w:rPr>
              <w:t xml:space="preserve">применить методы </w:t>
            </w:r>
            <w:r w:rsidR="00ED6BAA">
              <w:rPr>
                <w:sz w:val="20"/>
                <w:szCs w:val="20"/>
                <w:lang w:val="ru-RU"/>
              </w:rPr>
              <w:t xml:space="preserve">по минимизации </w:t>
            </w:r>
            <w:r w:rsidRPr="00F7079C">
              <w:rPr>
                <w:sz w:val="20"/>
                <w:szCs w:val="20"/>
                <w:lang w:val="ru-RU"/>
              </w:rPr>
              <w:t xml:space="preserve">  рисков при планировании сметы организаций ТЭК</w:t>
            </w:r>
            <w:r w:rsidRPr="00F7079C">
              <w:rPr>
                <w:bCs/>
                <w:i/>
                <w:iCs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65E5D3" w14:textId="33C1ABE5" w:rsidR="00C15D4B" w:rsidRPr="00C15D4B" w:rsidRDefault="00ED6BAA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yellow"/>
                <w:lang w:val="ru-RU"/>
              </w:rPr>
            </w:pPr>
            <w:r w:rsidRPr="00ED6BAA">
              <w:rPr>
                <w:sz w:val="20"/>
                <w:szCs w:val="20"/>
                <w:lang w:val="ru-RU"/>
              </w:rPr>
              <w:t xml:space="preserve">Разработайте по каждому нарушению мероприятия по недопущению их в планируемом году </w:t>
            </w:r>
          </w:p>
        </w:tc>
      </w:tr>
    </w:tbl>
    <w:p w14:paraId="4EF9370C" w14:textId="77777777" w:rsidR="00F26755" w:rsidRDefault="00F26755">
      <w:pPr>
        <w:widowControl w:val="0"/>
        <w:ind w:left="0" w:firstLine="0"/>
        <w:rPr>
          <w:szCs w:val="32"/>
          <w:lang w:val="ru-RU"/>
        </w:rPr>
      </w:pPr>
    </w:p>
    <w:p w14:paraId="49C1A8FE" w14:textId="544F1E40" w:rsidR="00F26755" w:rsidRDefault="00786067" w:rsidP="00F02DD6">
      <w:pPr>
        <w:spacing w:after="0" w:line="240" w:lineRule="auto"/>
        <w:ind w:left="0" w:right="0" w:firstLine="720"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Типы заданий, выносимых на </w:t>
      </w:r>
      <w:r w:rsidR="00B36E19">
        <w:rPr>
          <w:b/>
          <w:szCs w:val="28"/>
          <w:lang w:val="kk-KZ"/>
        </w:rPr>
        <w:t xml:space="preserve">зачет </w:t>
      </w:r>
    </w:p>
    <w:p w14:paraId="4386C98C" w14:textId="77777777" w:rsidR="00F26755" w:rsidRDefault="00786067" w:rsidP="00F02DD6">
      <w:pPr>
        <w:numPr>
          <w:ilvl w:val="1"/>
          <w:numId w:val="16"/>
        </w:numPr>
        <w:spacing w:after="0" w:line="240" w:lineRule="auto"/>
        <w:ind w:left="0" w:right="0" w:firstLine="720"/>
        <w:contextualSpacing/>
        <w:rPr>
          <w:i/>
          <w:szCs w:val="28"/>
          <w:lang w:val="kk-KZ"/>
        </w:rPr>
      </w:pPr>
      <w:r>
        <w:rPr>
          <w:i/>
          <w:szCs w:val="28"/>
          <w:lang w:val="kk-KZ"/>
        </w:rPr>
        <w:t>Теоретический вопрос (15 баллов)</w:t>
      </w:r>
    </w:p>
    <w:p w14:paraId="24EECEB0" w14:textId="77777777" w:rsidR="00F26755" w:rsidRDefault="00786067" w:rsidP="00F02DD6">
      <w:pPr>
        <w:numPr>
          <w:ilvl w:val="1"/>
          <w:numId w:val="16"/>
        </w:numPr>
        <w:spacing w:after="0" w:line="240" w:lineRule="auto"/>
        <w:ind w:left="0" w:right="0" w:firstLine="720"/>
        <w:contextualSpacing/>
        <w:rPr>
          <w:i/>
          <w:szCs w:val="28"/>
          <w:lang w:val="kk-KZ"/>
        </w:rPr>
      </w:pPr>
      <w:r>
        <w:rPr>
          <w:i/>
          <w:szCs w:val="28"/>
          <w:lang w:val="kk-KZ"/>
        </w:rPr>
        <w:t>Тестовые задания – 5 (5 баллов)</w:t>
      </w:r>
    </w:p>
    <w:p w14:paraId="787BECB5" w14:textId="77777777" w:rsidR="00F26755" w:rsidRDefault="00786067" w:rsidP="00F02DD6">
      <w:pPr>
        <w:numPr>
          <w:ilvl w:val="1"/>
          <w:numId w:val="16"/>
        </w:numPr>
        <w:spacing w:after="0" w:line="240" w:lineRule="auto"/>
        <w:ind w:left="0" w:right="0" w:firstLine="720"/>
        <w:contextualSpacing/>
        <w:rPr>
          <w:i/>
          <w:szCs w:val="28"/>
          <w:lang w:val="kk-KZ"/>
        </w:rPr>
      </w:pPr>
      <w:r>
        <w:rPr>
          <w:i/>
          <w:szCs w:val="28"/>
          <w:lang w:val="kk-KZ"/>
        </w:rPr>
        <w:t>Практикоориентированное задание (20 баллов)</w:t>
      </w:r>
    </w:p>
    <w:p w14:paraId="4534D37D" w14:textId="77777777" w:rsidR="00F26755" w:rsidRDefault="00786067" w:rsidP="00F02DD6">
      <w:pPr>
        <w:numPr>
          <w:ilvl w:val="1"/>
          <w:numId w:val="16"/>
        </w:numPr>
        <w:spacing w:after="0" w:line="240" w:lineRule="auto"/>
        <w:ind w:left="0" w:right="0" w:firstLine="720"/>
        <w:contextualSpacing/>
        <w:rPr>
          <w:i/>
          <w:szCs w:val="28"/>
          <w:lang w:val="kk-KZ"/>
        </w:rPr>
      </w:pPr>
      <w:r>
        <w:rPr>
          <w:i/>
          <w:szCs w:val="28"/>
          <w:lang w:val="kk-KZ"/>
        </w:rPr>
        <w:t>Ситуационное задание (20 баллов)</w:t>
      </w:r>
    </w:p>
    <w:p w14:paraId="4A9B7AF9" w14:textId="77777777" w:rsidR="00F02DD6" w:rsidRDefault="00F02DD6" w:rsidP="00F02DD6">
      <w:pPr>
        <w:spacing w:after="0" w:line="240" w:lineRule="auto"/>
        <w:ind w:left="0" w:right="0" w:firstLine="720"/>
        <w:jc w:val="center"/>
        <w:rPr>
          <w:b/>
          <w:szCs w:val="28"/>
          <w:lang w:val="kk-KZ"/>
        </w:rPr>
      </w:pPr>
    </w:p>
    <w:p w14:paraId="6A752355" w14:textId="13F8CB49" w:rsidR="00F26755" w:rsidRPr="001C5BFE" w:rsidRDefault="00786067" w:rsidP="00F02DD6">
      <w:pPr>
        <w:spacing w:after="0" w:line="240" w:lineRule="auto"/>
        <w:ind w:left="0" w:right="0" w:firstLine="720"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Примерный перечень вопросов для подготовки к </w:t>
      </w:r>
      <w:r w:rsidR="001C5BFE">
        <w:rPr>
          <w:b/>
          <w:szCs w:val="28"/>
          <w:lang w:val="kk-KZ"/>
        </w:rPr>
        <w:t>зачету</w:t>
      </w:r>
    </w:p>
    <w:p w14:paraId="60D6A427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1. Что такое сметная стоимость строительства? Опишите ее состав и структура по статьям затратам.</w:t>
      </w:r>
    </w:p>
    <w:p w14:paraId="25646780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2. Каковы прямые затраты в составе сметной стоимости? Опишите их состав и структуру</w:t>
      </w:r>
    </w:p>
    <w:p w14:paraId="17E37298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3. Каков порядок определения затрат на материальные ресурсы в сметной стоимости?</w:t>
      </w:r>
    </w:p>
    <w:p w14:paraId="0BAFE393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 xml:space="preserve">4. Опишите порядок </w:t>
      </w:r>
      <w:bookmarkStart w:id="20" w:name="_Hlk135755125"/>
      <w:r w:rsidRPr="001C5BFE">
        <w:rPr>
          <w:szCs w:val="28"/>
          <w:lang w:val="ru-RU"/>
        </w:rPr>
        <w:t xml:space="preserve">и раскройте методику </w:t>
      </w:r>
      <w:bookmarkEnd w:id="20"/>
      <w:r w:rsidRPr="001C5BFE">
        <w:rPr>
          <w:szCs w:val="28"/>
          <w:lang w:val="ru-RU"/>
        </w:rPr>
        <w:t>определения затрат на эксплуатацию машин и механизмов в сметной стоимости.</w:t>
      </w:r>
    </w:p>
    <w:p w14:paraId="75BA3446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5. Опишите порядок и раскройте методику определения затрат на оплату труда рабочих.</w:t>
      </w:r>
    </w:p>
    <w:p w14:paraId="03745247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6. Что такое накладные расходы в строительстве? Каковы их состав и структура?</w:t>
      </w:r>
    </w:p>
    <w:p w14:paraId="20851030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7. Какие виды нормативов накладных расходов вам известны?</w:t>
      </w:r>
    </w:p>
    <w:p w14:paraId="2BCAC33A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8. Что такое сметная прибыль? Каков порядок ее определения?</w:t>
      </w:r>
    </w:p>
    <w:p w14:paraId="1CB04DFB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9. Перечислите виды нормативов сметной прибыли.</w:t>
      </w:r>
    </w:p>
    <w:p w14:paraId="32AC5BB8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 xml:space="preserve">10. Опишите порядок и раскройте методику определения стоимости оборудования и его монтажа. </w:t>
      </w:r>
    </w:p>
    <w:p w14:paraId="19476AE7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11. Приведите определение договорной цены, опишите состав и порядок ее определения.</w:t>
      </w:r>
    </w:p>
    <w:p w14:paraId="63DCD737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12. Какие виды лимитированных затрат вы знаете?</w:t>
      </w:r>
    </w:p>
    <w:p w14:paraId="2A3934C5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13.</w:t>
      </w:r>
      <w:r w:rsidRPr="001C5BFE">
        <w:rPr>
          <w:lang w:val="ru-RU"/>
        </w:rPr>
        <w:t xml:space="preserve"> </w:t>
      </w:r>
      <w:r w:rsidRPr="001C5BFE">
        <w:rPr>
          <w:szCs w:val="28"/>
          <w:lang w:val="ru-RU"/>
        </w:rPr>
        <w:t xml:space="preserve"> Раскройте  основные задачи и требования ставятся перед действующей системой ценообразования и сметного нормирования</w:t>
      </w:r>
    </w:p>
    <w:p w14:paraId="6FAA3099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14.   Опишите порядок</w:t>
      </w:r>
      <w:r w:rsidRPr="001C5BFE">
        <w:rPr>
          <w:lang w:val="ru-RU"/>
        </w:rPr>
        <w:t xml:space="preserve"> </w:t>
      </w:r>
      <w:r w:rsidRPr="001C5BFE">
        <w:rPr>
          <w:szCs w:val="28"/>
          <w:lang w:val="ru-RU"/>
        </w:rPr>
        <w:t>и раскройте методику  определения сметных затрат на строительство титульных временных зданий и сооружений.</w:t>
      </w:r>
    </w:p>
    <w:p w14:paraId="6F173EE9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lastRenderedPageBreak/>
        <w:t>15. Каков порядок определения сметных затрат на дополнительные затраты при производстве работ в зимнее время?</w:t>
      </w:r>
    </w:p>
    <w:p w14:paraId="69D56F0C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16. Что представляет собой резерв средств на непредвиденные работы и затраты?</w:t>
      </w:r>
    </w:p>
    <w:p w14:paraId="3C1209AF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17. В какой последовательности разрабатывается сметная документация?</w:t>
      </w:r>
    </w:p>
    <w:p w14:paraId="1B0A4EC0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18. Что такое локальная смета? Опишите ее структуру, порядок расчета.</w:t>
      </w:r>
    </w:p>
    <w:p w14:paraId="757BDCDC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19. Назовите исходные данные для составления локальных смет.</w:t>
      </w:r>
    </w:p>
    <w:p w14:paraId="2BD4DE35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20. Какие методы применяются при составлении локальных смет?</w:t>
      </w:r>
    </w:p>
    <w:p w14:paraId="205D5B84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21. Каков порядок нумерации локальных смет?</w:t>
      </w:r>
    </w:p>
    <w:p w14:paraId="388C9CA3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22. Из каких затрат складывается сметная себестоимость СМР?</w:t>
      </w:r>
    </w:p>
    <w:p w14:paraId="0561F036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23. Чем отличается сметная стоимость СМР от сметной себестоимости?</w:t>
      </w:r>
    </w:p>
    <w:p w14:paraId="1948F6AD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24. Дайте определение объектной сметы, опишите ее структуру, порядок расчета.</w:t>
      </w:r>
    </w:p>
    <w:p w14:paraId="1F2C0106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25. Что такое сводный сметный расчет стоимости строительства? Опишите его структуру, порядок расчета.</w:t>
      </w:r>
    </w:p>
    <w:p w14:paraId="7630032A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26. Из каких элементов складывается сметная стоимость объекта и стройки?</w:t>
      </w:r>
    </w:p>
    <w:p w14:paraId="2AF6671B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27. Какие затраты относятся к лимитированным и почему они так называются?</w:t>
      </w:r>
    </w:p>
    <w:p w14:paraId="49DE5298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28. Какие документы регламентируют размер лимитированных затрат?</w:t>
      </w:r>
    </w:p>
    <w:p w14:paraId="71137E9D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29. Применение индексов при пересчете сметной стоимости строительно-монтажных работ</w:t>
      </w:r>
    </w:p>
    <w:p w14:paraId="13ED2E5F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30. Содержание и возможность  рассчета  параметров  сетевой модели методом матричного алгоритма.</w:t>
      </w:r>
    </w:p>
    <w:p w14:paraId="0D18A431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31. Раскройте правовое обеспечение экспертизы проектно-сметной</w:t>
      </w:r>
    </w:p>
    <w:p w14:paraId="055FAFB1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Документации.</w:t>
      </w:r>
    </w:p>
    <w:p w14:paraId="42E3BC25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32. Основные методы составления сметной документации, которые актуальны в современных условиях.</w:t>
      </w:r>
    </w:p>
    <w:p w14:paraId="35B59CAD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33. Какие дополнения к методике 421/пр важно знать каждому сметчику. Разбор основных положений Приказ Минстроя России от 22.07.2022 №557.</w:t>
      </w:r>
    </w:p>
    <w:p w14:paraId="13486C65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 xml:space="preserve">34. Как проводить конъюнктурный анализ стоимости материальных ресурсов и оборудования. </w:t>
      </w:r>
    </w:p>
    <w:p w14:paraId="5C732679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 xml:space="preserve">35. Охарактеризуйте применяемые  нормы затрат труда при сметном нормировании </w:t>
      </w:r>
    </w:p>
    <w:p w14:paraId="4897CA3F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 xml:space="preserve">36.Охарактеризуйте  применяемые нормы на  Эксплуатацию машин, включаемых в смету </w:t>
      </w:r>
    </w:p>
    <w:p w14:paraId="0236A802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37. Охарактеризуйте построение  сетевых моделей</w:t>
      </w:r>
    </w:p>
    <w:p w14:paraId="05D81565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38. Раскройте необходимость и содержание сетевого планирования.</w:t>
      </w:r>
    </w:p>
    <w:p w14:paraId="4DB96DCE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39. Раскройте необходимость и содержание календарного  планирования.</w:t>
      </w:r>
    </w:p>
    <w:p w14:paraId="0ACAD5E4" w14:textId="783B40DE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40. Перечислите особенности применения различных вариантов определения сметной стоимости материалов.</w:t>
      </w:r>
    </w:p>
    <w:p w14:paraId="227C423A" w14:textId="0E170D4F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 xml:space="preserve">41. </w:t>
      </w:r>
      <w:r w:rsidRPr="001C5BFE">
        <w:rPr>
          <w:szCs w:val="28"/>
          <w:lang w:val="ru-RU"/>
        </w:rPr>
        <w:t>Поясните критерии выбора наиболее целесообразного варианта определения сметной стоимости материалов.</w:t>
      </w:r>
    </w:p>
    <w:p w14:paraId="518B8829" w14:textId="7557DC1C" w:rsidR="00F26755" w:rsidRDefault="00786067" w:rsidP="00F02DD6">
      <w:pPr>
        <w:spacing w:after="0" w:line="240" w:lineRule="auto"/>
        <w:ind w:left="0" w:right="0" w:firstLine="0"/>
        <w:rPr>
          <w:rFonts w:eastAsiaTheme="majorEastAsia" w:cstheme="majorBidi"/>
          <w:b/>
          <w:color w:val="000000" w:themeColor="text1"/>
          <w:szCs w:val="28"/>
          <w:lang w:val="ru-RU"/>
        </w:rPr>
      </w:pPr>
      <w:r>
        <w:rPr>
          <w:rFonts w:eastAsiaTheme="majorEastAsia" w:cstheme="majorBidi"/>
          <w:b/>
          <w:color w:val="000000" w:themeColor="text1"/>
          <w:szCs w:val="28"/>
          <w:lang w:val="ru-RU"/>
        </w:rPr>
        <w:lastRenderedPageBreak/>
        <w:t xml:space="preserve">Пример </w:t>
      </w:r>
      <w:r w:rsidR="00F02DD6">
        <w:rPr>
          <w:rFonts w:eastAsiaTheme="majorEastAsia" w:cstheme="majorBidi"/>
          <w:b/>
          <w:color w:val="000000" w:themeColor="text1"/>
          <w:szCs w:val="28"/>
          <w:lang w:val="ru-RU"/>
        </w:rPr>
        <w:t xml:space="preserve">варианта </w:t>
      </w:r>
      <w:r w:rsidR="001C5BFE">
        <w:rPr>
          <w:rFonts w:eastAsiaTheme="majorEastAsia" w:cstheme="majorBidi"/>
          <w:b/>
          <w:color w:val="000000" w:themeColor="text1"/>
          <w:szCs w:val="28"/>
          <w:lang w:val="ru-RU"/>
        </w:rPr>
        <w:t>к зачету</w:t>
      </w:r>
    </w:p>
    <w:p w14:paraId="70F370B2" w14:textId="77777777" w:rsidR="00F26755" w:rsidRDefault="00786067" w:rsidP="00F02DD6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1 вопрос (15 баллов)</w:t>
      </w:r>
    </w:p>
    <w:p w14:paraId="46375AC5" w14:textId="77777777" w:rsidR="00F26755" w:rsidRDefault="00786067" w:rsidP="00F02DD6">
      <w:pPr>
        <w:spacing w:after="0" w:line="240" w:lineRule="auto"/>
        <w:ind w:left="0" w:right="0" w:firstLine="0"/>
        <w:rPr>
          <w:i/>
          <w:iCs/>
          <w:szCs w:val="28"/>
          <w:lang w:val="ru-RU"/>
        </w:rPr>
      </w:pPr>
      <w:r>
        <w:rPr>
          <w:i/>
          <w:iCs/>
          <w:szCs w:val="28"/>
          <w:lang w:val="ru-RU"/>
        </w:rPr>
        <w:t>Дайте развернутый ответ</w:t>
      </w:r>
    </w:p>
    <w:p w14:paraId="5675F044" w14:textId="77777777" w:rsidR="001C5BFE" w:rsidRPr="001C5BFE" w:rsidRDefault="001C5BFE" w:rsidP="00F02DD6">
      <w:pPr>
        <w:spacing w:after="0" w:line="240" w:lineRule="auto"/>
        <w:ind w:left="0" w:right="0" w:firstLine="0"/>
        <w:rPr>
          <w:szCs w:val="28"/>
          <w:lang w:val="ru-RU"/>
        </w:rPr>
      </w:pPr>
      <w:r w:rsidRPr="001C5BFE">
        <w:rPr>
          <w:szCs w:val="28"/>
          <w:lang w:val="ru-RU"/>
        </w:rPr>
        <w:t>Применение индексов при пересчете сметной стоимости строительно-монтажных работ</w:t>
      </w:r>
    </w:p>
    <w:p w14:paraId="7AB72025" w14:textId="77777777" w:rsidR="00F26755" w:rsidRDefault="00786067" w:rsidP="00F02DD6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2 вопрос (5 баллов). </w:t>
      </w:r>
    </w:p>
    <w:p w14:paraId="5E5933CF" w14:textId="77777777" w:rsidR="00F26755" w:rsidRDefault="00786067" w:rsidP="00F02DD6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Выберите один правильный вариант ответа:</w:t>
      </w:r>
    </w:p>
    <w:p w14:paraId="1F257C85" w14:textId="77777777" w:rsidR="00F26755" w:rsidRDefault="00786067" w:rsidP="00F02DD6">
      <w:pPr>
        <w:pStyle w:val="af9"/>
        <w:numPr>
          <w:ilvl w:val="0"/>
          <w:numId w:val="17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К унитарным предприятиям относятся:</w:t>
      </w:r>
    </w:p>
    <w:p w14:paraId="7C26B881" w14:textId="77777777" w:rsidR="00F26755" w:rsidRDefault="00786067" w:rsidP="00F02DD6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А) Ассоциации</w:t>
      </w:r>
    </w:p>
    <w:p w14:paraId="748123EC" w14:textId="77777777" w:rsidR="00F26755" w:rsidRDefault="00786067" w:rsidP="00F02DD6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Б) Публичные акционерные общества</w:t>
      </w:r>
    </w:p>
    <w:p w14:paraId="194C06B4" w14:textId="77777777" w:rsidR="00F26755" w:rsidRPr="00B45AFD" w:rsidRDefault="00786067" w:rsidP="00F02DD6">
      <w:pPr>
        <w:spacing w:after="0" w:line="240" w:lineRule="auto"/>
        <w:ind w:left="0" w:right="0" w:firstLine="0"/>
        <w:rPr>
          <w:szCs w:val="28"/>
          <w:lang w:val="ru-RU"/>
        </w:rPr>
      </w:pPr>
      <w:r w:rsidRPr="00B45AFD">
        <w:rPr>
          <w:szCs w:val="28"/>
          <w:lang w:val="ru-RU"/>
        </w:rPr>
        <w:t>В) Потребительские кооперативы</w:t>
      </w:r>
    </w:p>
    <w:p w14:paraId="14A9E582" w14:textId="77777777" w:rsidR="00F26755" w:rsidRPr="00B45AFD" w:rsidRDefault="00786067" w:rsidP="00F02DD6">
      <w:pPr>
        <w:spacing w:after="0" w:line="240" w:lineRule="auto"/>
        <w:ind w:left="0" w:right="0" w:firstLine="0"/>
        <w:rPr>
          <w:szCs w:val="28"/>
          <w:lang w:val="ru-RU"/>
        </w:rPr>
      </w:pPr>
      <w:r w:rsidRPr="00B45AFD">
        <w:rPr>
          <w:szCs w:val="28"/>
          <w:lang w:val="ru-RU"/>
        </w:rPr>
        <w:t>Г) Казенные предприятия</w:t>
      </w:r>
    </w:p>
    <w:p w14:paraId="54D675F4" w14:textId="77777777" w:rsidR="00F26755" w:rsidRDefault="00786067" w:rsidP="00F02DD6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szCs w:val="28"/>
          <w:lang w:val="ru-RU"/>
        </w:rPr>
        <w:t xml:space="preserve">2. </w:t>
      </w:r>
      <w:r>
        <w:rPr>
          <w:color w:val="000000" w:themeColor="text1"/>
          <w:szCs w:val="28"/>
          <w:lang w:val="ru-RU"/>
        </w:rPr>
        <w:t>Снижение уровня конкуренции для предприятия может быть достигнуто в рамках:</w:t>
      </w:r>
    </w:p>
    <w:p w14:paraId="427807A7" w14:textId="77777777" w:rsidR="00F26755" w:rsidRDefault="00786067" w:rsidP="00F02DD6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А) Вертикальной интеграции</w:t>
      </w:r>
    </w:p>
    <w:p w14:paraId="11CA6EBB" w14:textId="77777777" w:rsidR="00F26755" w:rsidRDefault="00786067" w:rsidP="00F02DD6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Б) Горизонтальной интеграции</w:t>
      </w:r>
    </w:p>
    <w:p w14:paraId="1E06C657" w14:textId="77777777" w:rsidR="00F26755" w:rsidRDefault="00786067" w:rsidP="00F02DD6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В) Независимой интеграции</w:t>
      </w:r>
    </w:p>
    <w:p w14:paraId="04F3B93F" w14:textId="77777777" w:rsidR="00F26755" w:rsidRDefault="00786067" w:rsidP="00F02DD6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Г) Не решается в рамках интеграционных процессов</w:t>
      </w:r>
    </w:p>
    <w:p w14:paraId="15165DDC" w14:textId="77777777" w:rsidR="00F26755" w:rsidRDefault="00786067" w:rsidP="00F02DD6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Сбытовая надбавка гарантирующего поставщика обеспечивает покрытие необходимых затрат </w:t>
      </w:r>
    </w:p>
    <w:p w14:paraId="161B8EB3" w14:textId="77777777" w:rsidR="00F26755" w:rsidRDefault="00786067" w:rsidP="00F02DD6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на генерацию электрической энергии</w:t>
      </w:r>
    </w:p>
    <w:p w14:paraId="3A3E3155" w14:textId="77777777" w:rsidR="00F26755" w:rsidRDefault="00786067" w:rsidP="00F02DD6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на передачу электрической энергии</w:t>
      </w:r>
    </w:p>
    <w:p w14:paraId="7EF76E94" w14:textId="77777777" w:rsidR="00F26755" w:rsidRDefault="00786067" w:rsidP="00F02DD6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на содержание электрических сетей</w:t>
      </w:r>
    </w:p>
    <w:p w14:paraId="755A28C3" w14:textId="77777777" w:rsidR="00F26755" w:rsidRDefault="00786067" w:rsidP="00F02DD6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 на компенсацию сомнительных долгов</w:t>
      </w:r>
    </w:p>
    <w:p w14:paraId="1EDAAA91" w14:textId="77777777" w:rsidR="00F26755" w:rsidRDefault="00786067" w:rsidP="00F02DD6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4.  к участникам собрания кредиторов с правом голоса относятся:</w:t>
      </w:r>
    </w:p>
    <w:p w14:paraId="45CE3B8A" w14:textId="77777777" w:rsidR="00F26755" w:rsidRDefault="00786067" w:rsidP="00F02DD6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Представители работника должника</w:t>
      </w:r>
    </w:p>
    <w:p w14:paraId="13CF062F" w14:textId="77777777" w:rsidR="00F26755" w:rsidRDefault="00786067" w:rsidP="00F02DD6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Собственник имущества должника – унитарного предприятия</w:t>
      </w:r>
    </w:p>
    <w:p w14:paraId="082D05E1" w14:textId="77777777" w:rsidR="00F26755" w:rsidRDefault="00786067" w:rsidP="00F02DD6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Конкурсные кредиторы</w:t>
      </w:r>
    </w:p>
    <w:p w14:paraId="4247432F" w14:textId="77777777" w:rsidR="00F26755" w:rsidRDefault="00786067" w:rsidP="00F02DD6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 Органы исполнительной власти субъектов РФ</w:t>
      </w:r>
    </w:p>
    <w:p w14:paraId="42E92FA0" w14:textId="77777777" w:rsidR="00F26755" w:rsidRDefault="00786067" w:rsidP="00F02DD6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5. Определите к какому типу таможенных пошлин относится таможенной пошлины на экспорт товарного бензина, если ее ставка составляет 23,1 долл. США на 1 тонну:</w:t>
      </w:r>
    </w:p>
    <w:p w14:paraId="06D4E6E5" w14:textId="77777777" w:rsidR="00F26755" w:rsidRDefault="00786067" w:rsidP="00F02DD6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А) компенсационная</w:t>
      </w:r>
    </w:p>
    <w:p w14:paraId="30AA8388" w14:textId="77777777" w:rsidR="00F26755" w:rsidRDefault="00786067" w:rsidP="00F02DD6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Б) адвалорная</w:t>
      </w:r>
    </w:p>
    <w:p w14:paraId="1884D5EB" w14:textId="77777777" w:rsidR="00F26755" w:rsidRDefault="00786067" w:rsidP="00F02DD6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В) специфическая</w:t>
      </w:r>
    </w:p>
    <w:p w14:paraId="3B0F6639" w14:textId="77777777" w:rsidR="00F26755" w:rsidRDefault="00786067" w:rsidP="00F02DD6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Г) комбинированная</w:t>
      </w:r>
    </w:p>
    <w:p w14:paraId="748EE8C3" w14:textId="2E422DF5" w:rsidR="00F26755" w:rsidRDefault="00786067" w:rsidP="00F02DD6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3 вопрос Практико-ориентированное задание (20 баллов)</w:t>
      </w:r>
    </w:p>
    <w:p w14:paraId="5355767B" w14:textId="77777777" w:rsidR="00344561" w:rsidRDefault="00344561" w:rsidP="00F02DD6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Организация имеет следующий показатель для составления расчета сметной стоимости на возведение цеха обогатительной фабрики.</w:t>
      </w:r>
    </w:p>
    <w:p w14:paraId="10AF38A9" w14:textId="77777777" w:rsidR="00344561" w:rsidRPr="004956DF" w:rsidRDefault="00344561" w:rsidP="00F02DD6">
      <w:pPr>
        <w:shd w:val="clear" w:color="auto" w:fill="FFFFFF"/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 w:rsidRPr="004956DF">
        <w:rPr>
          <w:szCs w:val="28"/>
          <w:lang w:val="ru-RU"/>
        </w:rPr>
        <w:t xml:space="preserve">1. Потребность в строительных ресурсах, выраженная в натуральных измерителях, принимается на основании ГЭСН 08-02-001-08  на 1 м3 кладки: затраты труда рабочих — 4,24 чел.-ч, средний разряд работы — 2,7, затраты труда машинистов — 0,35 чел.-ч (машинист крана 9-го разряда, тарифный коэффициент — </w:t>
      </w:r>
      <w:r w:rsidRPr="004956DF">
        <w:rPr>
          <w:szCs w:val="28"/>
          <w:lang w:val="ru-RU"/>
        </w:rPr>
        <w:lastRenderedPageBreak/>
        <w:t>2,19), краны башенные грузоподъемностью 8 т — 0,35 маш.-ч, вода — 0,44 м3, растворы цементно- известковые — 0,234 м3, кирпич керамический или силикатный — 380 шт., бруски обрезные хвойных пород длиной 4–6,5 м, шириной 75–150 мм, толщиной 40–75 мм, IV сорта — 0,0005 м3.</w:t>
      </w:r>
    </w:p>
    <w:p w14:paraId="2D1D550E" w14:textId="77777777" w:rsidR="00344561" w:rsidRPr="004956DF" w:rsidRDefault="00344561" w:rsidP="00F02DD6">
      <w:pPr>
        <w:shd w:val="clear" w:color="auto" w:fill="FFFFFF"/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 w:rsidRPr="004956DF">
        <w:rPr>
          <w:szCs w:val="28"/>
          <w:lang w:val="ru-RU"/>
        </w:rPr>
        <w:t>2. Текущие цены строительных ресурсов принимаются на основании мониторинга цен строительных ресурсов в информационно-телекоммуникационной сети Интернет: кирпич керамический — 21 руб./шт. без НДС, цена эксплуатации крана башенного грузоподъемностью 8 т — 3 800 руб./маш.-ч без НДС, раствор готовый кладочный цементно-известковый марки 50 — 5 150 руб./ м3 без НДС. Стоимость вспомогательных материалов учитывается в размере 4.5 % от стоимости основных материалов.</w:t>
      </w:r>
    </w:p>
    <w:p w14:paraId="5954D3A0" w14:textId="77777777" w:rsidR="00344561" w:rsidRPr="004956DF" w:rsidRDefault="00344561" w:rsidP="00F02DD6">
      <w:pPr>
        <w:shd w:val="clear" w:color="auto" w:fill="FFFFFF"/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 w:rsidRPr="004956DF">
        <w:rPr>
          <w:szCs w:val="28"/>
          <w:lang w:val="ru-RU"/>
        </w:rPr>
        <w:t>3. Заработная плата рабочих принимается в размере 70 500 руб./мес. для 1-го среднего разряда при нормативном числе часов работы одного рабочего в месяц — 168 ч, тарифный коэффициент среднего разряда 2,7 — 1,156.</w:t>
      </w:r>
    </w:p>
    <w:p w14:paraId="26477D4A" w14:textId="77777777" w:rsidR="00344561" w:rsidRPr="004956DF" w:rsidRDefault="00344561" w:rsidP="00F02DD6">
      <w:pPr>
        <w:shd w:val="clear" w:color="auto" w:fill="FFFFFF"/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 w:rsidRPr="004956DF">
        <w:rPr>
          <w:szCs w:val="28"/>
          <w:lang w:val="ru-RU"/>
        </w:rPr>
        <w:t>4. Накладные расходы принимаются согласно п. 8 Приложения 4 МДС 81-33.2004 в размере 122 % к фонду оплаты труда рабочих (строителей и машинистов).</w:t>
      </w:r>
    </w:p>
    <w:p w14:paraId="1F9E4365" w14:textId="77777777" w:rsidR="00344561" w:rsidRPr="004956DF" w:rsidRDefault="00344561" w:rsidP="00F02DD6">
      <w:pPr>
        <w:shd w:val="clear" w:color="auto" w:fill="FFFFFF"/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 w:rsidRPr="004956DF">
        <w:rPr>
          <w:szCs w:val="28"/>
          <w:lang w:val="ru-RU"/>
        </w:rPr>
        <w:t>5. Сметная прибыль принимается согласно п. 8 приложения 1 письма Федерального агентства по строительству и жилищно-коммунальному хозяйству № АП-5536/06 от 18.11.2004 г.  в размере 80 % к фонду оплаты труда рабочих (строителей и машинистов).</w:t>
      </w:r>
    </w:p>
    <w:p w14:paraId="3BE9D936" w14:textId="2FC3BE69" w:rsidR="00344561" w:rsidRPr="00344561" w:rsidRDefault="00344561" w:rsidP="00F02DD6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 xml:space="preserve">Рассчитать сметную стоимость работ. </w:t>
      </w:r>
    </w:p>
    <w:p w14:paraId="3BACAD51" w14:textId="77777777" w:rsidR="00F26755" w:rsidRDefault="00F26755">
      <w:pPr>
        <w:spacing w:after="0" w:line="240" w:lineRule="auto"/>
        <w:ind w:left="0" w:right="0" w:firstLine="0"/>
        <w:rPr>
          <w:b/>
          <w:szCs w:val="28"/>
          <w:lang w:val="ru-RU"/>
        </w:rPr>
      </w:pPr>
    </w:p>
    <w:p w14:paraId="144A31D3" w14:textId="77777777" w:rsidR="00F26755" w:rsidRDefault="00786067">
      <w:pPr>
        <w:pStyle w:val="1"/>
        <w:spacing w:after="0" w:line="240" w:lineRule="auto"/>
        <w:ind w:left="547" w:right="0" w:firstLine="0"/>
        <w:rPr>
          <w:lang w:val="ru-RU"/>
        </w:rPr>
      </w:pPr>
      <w:bookmarkStart w:id="21" w:name="__RefHeading___Toc96844"/>
      <w:bookmarkEnd w:id="21"/>
      <w:r>
        <w:rPr>
          <w:lang w:val="ru-RU"/>
        </w:rPr>
        <w:t xml:space="preserve">Перечень основной и дополнительной учебной литературы, необходимой для освоения дисциплины </w:t>
      </w:r>
    </w:p>
    <w:p w14:paraId="7D6632C2" w14:textId="77777777" w:rsidR="00F26755" w:rsidRDefault="00786067">
      <w:pPr>
        <w:spacing w:after="0" w:line="240" w:lineRule="auto"/>
        <w:ind w:left="0" w:right="0" w:firstLine="0"/>
        <w:jc w:val="left"/>
        <w:rPr>
          <w:lang w:val="ru-RU"/>
        </w:rPr>
      </w:pPr>
      <w:r>
        <w:rPr>
          <w:sz w:val="24"/>
          <w:lang w:val="ru-RU"/>
        </w:rPr>
        <w:t xml:space="preserve"> </w:t>
      </w:r>
    </w:p>
    <w:p w14:paraId="54B624C7" w14:textId="268143FE" w:rsidR="00F26755" w:rsidRDefault="00786067" w:rsidP="007A06A4">
      <w:pPr>
        <w:spacing w:after="0" w:line="240" w:lineRule="auto"/>
        <w:ind w:left="0" w:right="0" w:firstLine="720"/>
        <w:jc w:val="center"/>
        <w:rPr>
          <w:lang w:val="ru-RU"/>
        </w:rPr>
      </w:pPr>
      <w:r>
        <w:rPr>
          <w:b/>
          <w:i/>
          <w:lang w:val="ru-RU"/>
        </w:rPr>
        <w:t>Основная литература:</w:t>
      </w:r>
    </w:p>
    <w:p w14:paraId="3172C9B9" w14:textId="2B2B29EA" w:rsidR="00EC2FC9" w:rsidRPr="00224FD1" w:rsidRDefault="00EC2FC9" w:rsidP="007A06A4">
      <w:pPr>
        <w:shd w:val="clear" w:color="auto" w:fill="FFFFFF"/>
        <w:spacing w:after="0" w:line="240" w:lineRule="auto"/>
        <w:ind w:left="0" w:right="0" w:firstLine="720"/>
        <w:rPr>
          <w:szCs w:val="28"/>
          <w:lang w:val="ru-RU"/>
        </w:rPr>
      </w:pPr>
      <w:r w:rsidRPr="00EC2FC9">
        <w:rPr>
          <w:iCs/>
          <w:shd w:val="clear" w:color="auto" w:fill="FFFFFF"/>
          <w:lang w:val="ru-RU"/>
        </w:rPr>
        <w:t>1. Вавулина, А.</w:t>
      </w:r>
      <w:r w:rsidRPr="00EC2FC9">
        <w:rPr>
          <w:iCs/>
          <w:shd w:val="clear" w:color="auto" w:fill="FFFFFF"/>
        </w:rPr>
        <w:t> </w:t>
      </w:r>
      <w:r w:rsidRPr="00EC2FC9">
        <w:rPr>
          <w:iCs/>
          <w:shd w:val="clear" w:color="auto" w:fill="FFFFFF"/>
          <w:lang w:val="ru-RU"/>
        </w:rPr>
        <w:t>С.</w:t>
      </w:r>
      <w:r w:rsidRPr="00EC2FC9">
        <w:rPr>
          <w:i/>
          <w:iCs/>
          <w:shd w:val="clear" w:color="auto" w:fill="FFFFFF"/>
        </w:rPr>
        <w:t> 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Ценообразование и сметное дело в строительстве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: учебное пособие для вузов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/ А.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С.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Вавулина.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— Москва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: Издательство Юрайт, 2023.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— 617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с.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— (Высшее образование).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 xml:space="preserve">— </w:t>
      </w:r>
      <w:r w:rsidRPr="00EC2FC9">
        <w:rPr>
          <w:shd w:val="clear" w:color="auto" w:fill="FFFFFF"/>
        </w:rPr>
        <w:t>ISBN </w:t>
      </w:r>
      <w:r w:rsidRPr="00EC2FC9">
        <w:rPr>
          <w:shd w:val="clear" w:color="auto" w:fill="FFFFFF"/>
          <w:lang w:val="ru-RU"/>
        </w:rPr>
        <w:t xml:space="preserve">978-5-534-15810-6. —Образовательная платформа Юрайт [сайт]. — </w:t>
      </w:r>
      <w:r w:rsidRPr="00EC2FC9">
        <w:rPr>
          <w:shd w:val="clear" w:color="auto" w:fill="FFFFFF"/>
        </w:rPr>
        <w:t>URL</w:t>
      </w:r>
      <w:r w:rsidRPr="00EC2FC9">
        <w:rPr>
          <w:shd w:val="clear" w:color="auto" w:fill="FFFFFF"/>
          <w:lang w:val="ru-RU"/>
        </w:rPr>
        <w:t>:</w:t>
      </w:r>
      <w:r w:rsidRPr="00EC2FC9">
        <w:rPr>
          <w:shd w:val="clear" w:color="auto" w:fill="FFFFFF"/>
        </w:rPr>
        <w:t> </w:t>
      </w:r>
      <w:hyperlink r:id="rId8" w:tgtFrame="_blank" w:history="1">
        <w:r w:rsidRPr="00EC2FC9">
          <w:rPr>
            <w:color w:val="486C97"/>
            <w:u w:val="single"/>
            <w:shd w:val="clear" w:color="auto" w:fill="FFFFFF"/>
          </w:rPr>
          <w:t>https</w:t>
        </w:r>
        <w:r w:rsidRPr="00EC2FC9">
          <w:rPr>
            <w:color w:val="486C97"/>
            <w:u w:val="single"/>
            <w:shd w:val="clear" w:color="auto" w:fill="FFFFFF"/>
            <w:lang w:val="ru-RU"/>
          </w:rPr>
          <w:t>://</w:t>
        </w:r>
        <w:r w:rsidRPr="00EC2FC9">
          <w:rPr>
            <w:color w:val="486C97"/>
            <w:u w:val="single"/>
            <w:shd w:val="clear" w:color="auto" w:fill="FFFFFF"/>
          </w:rPr>
          <w:t>urait</w:t>
        </w:r>
        <w:r w:rsidRPr="00EC2FC9">
          <w:rPr>
            <w:color w:val="486C97"/>
            <w:u w:val="single"/>
            <w:shd w:val="clear" w:color="auto" w:fill="FFFFFF"/>
            <w:lang w:val="ru-RU"/>
          </w:rPr>
          <w:t>.</w:t>
        </w:r>
        <w:r w:rsidRPr="00EC2FC9">
          <w:rPr>
            <w:color w:val="486C97"/>
            <w:u w:val="single"/>
            <w:shd w:val="clear" w:color="auto" w:fill="FFFFFF"/>
          </w:rPr>
          <w:t>ru</w:t>
        </w:r>
        <w:r w:rsidRPr="00EC2FC9">
          <w:rPr>
            <w:color w:val="486C97"/>
            <w:u w:val="single"/>
            <w:shd w:val="clear" w:color="auto" w:fill="FFFFFF"/>
            <w:lang w:val="ru-RU"/>
          </w:rPr>
          <w:t>/</w:t>
        </w:r>
        <w:r w:rsidRPr="00EC2FC9">
          <w:rPr>
            <w:color w:val="486C97"/>
            <w:u w:val="single"/>
            <w:shd w:val="clear" w:color="auto" w:fill="FFFFFF"/>
          </w:rPr>
          <w:t>bcode</w:t>
        </w:r>
        <w:r w:rsidRPr="00EC2FC9">
          <w:rPr>
            <w:color w:val="486C97"/>
            <w:u w:val="single"/>
            <w:shd w:val="clear" w:color="auto" w:fill="FFFFFF"/>
            <w:lang w:val="ru-RU"/>
          </w:rPr>
          <w:t>/509805</w:t>
        </w:r>
      </w:hyperlink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(дата обращения: 23.05.2023). — Текст : электронный.</w:t>
      </w:r>
    </w:p>
    <w:p w14:paraId="1BB17EF3" w14:textId="39C05F41" w:rsidR="00EC2FC9" w:rsidRDefault="00EC2FC9" w:rsidP="007A06A4">
      <w:pPr>
        <w:shd w:val="clear" w:color="auto" w:fill="FFFFFF"/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 xml:space="preserve">2.  </w:t>
      </w:r>
      <w:r w:rsidRPr="00F54F39">
        <w:rPr>
          <w:szCs w:val="28"/>
          <w:lang w:val="ru-RU"/>
        </w:rPr>
        <w:t xml:space="preserve">Экономика организаций топливно-энергетического комплекса : учебник / А. В. Шаркова, И. Ю. Новоселова, О. С. Кириченко [и др.]. –  Москва : Дашков и К, 2020. – 578 с. – Текст : непосредственный. – То же. – 2021. - ЭБС ZNANIUM.com. – URL: https://znanium.com/catalog/product/1232783 (дата обращения: </w:t>
      </w:r>
      <w:r w:rsidRPr="00F54F39">
        <w:rPr>
          <w:shd w:val="clear" w:color="auto" w:fill="FFFFFF"/>
          <w:lang w:val="ru-RU"/>
        </w:rPr>
        <w:t>23.05.2023</w:t>
      </w:r>
      <w:r w:rsidRPr="00F54F39">
        <w:rPr>
          <w:szCs w:val="28"/>
          <w:lang w:val="ru-RU"/>
        </w:rPr>
        <w:t>).  –  Текст : электронный.</w:t>
      </w:r>
    </w:p>
    <w:p w14:paraId="5276E3F7" w14:textId="6D29020F" w:rsidR="00F26755" w:rsidRPr="008C0843" w:rsidRDefault="00EC2FC9" w:rsidP="007A06A4">
      <w:pPr>
        <w:spacing w:after="0" w:line="240" w:lineRule="auto"/>
        <w:ind w:left="0" w:right="0" w:firstLine="720"/>
        <w:rPr>
          <w:szCs w:val="28"/>
          <w:lang w:val="ru-RU"/>
        </w:rPr>
      </w:pPr>
      <w:r w:rsidRPr="00EC2FC9">
        <w:rPr>
          <w:szCs w:val="28"/>
          <w:lang w:val="ru-RU"/>
        </w:rPr>
        <w:t xml:space="preserve">3. Сметное дело и ценообразование : учебно-методического пособие / М. П. Бовсуновская, И. Г. Лукманова, С. В. Ревунова, С. Н. Шипова. — Москва : МИСИ – МГСУ, 2020. — 78 с. — ISBN 978-5-7264-2326-5. — </w:t>
      </w:r>
      <w:r w:rsidR="006963FD">
        <w:rPr>
          <w:szCs w:val="28"/>
          <w:lang w:val="ru-RU"/>
        </w:rPr>
        <w:t xml:space="preserve">ЭБС Лань. </w:t>
      </w:r>
      <w:r w:rsidR="006963FD" w:rsidRPr="006963FD">
        <w:rPr>
          <w:szCs w:val="28"/>
          <w:lang w:val="ru-RU"/>
        </w:rPr>
        <w:t>‒</w:t>
      </w:r>
      <w:r w:rsidR="006963FD">
        <w:rPr>
          <w:szCs w:val="28"/>
          <w:lang w:val="ru-RU"/>
        </w:rPr>
        <w:t xml:space="preserve"> </w:t>
      </w:r>
      <w:r w:rsidRPr="00EC2FC9">
        <w:rPr>
          <w:szCs w:val="28"/>
          <w:lang w:val="ru-RU"/>
        </w:rPr>
        <w:t>URL: https://e.lanbook.com/book/149213 (дата обращения: 23.05.2023). — Текст : электронный.</w:t>
      </w:r>
    </w:p>
    <w:p w14:paraId="46956459" w14:textId="3005C2B6" w:rsidR="00F26755" w:rsidRDefault="00786067" w:rsidP="007A06A4">
      <w:pPr>
        <w:spacing w:after="0" w:line="240" w:lineRule="auto"/>
        <w:ind w:left="0" w:right="0" w:firstLine="720"/>
        <w:jc w:val="center"/>
        <w:rPr>
          <w:lang w:val="ru-RU"/>
        </w:rPr>
      </w:pPr>
      <w:r>
        <w:rPr>
          <w:b/>
          <w:i/>
          <w:lang w:val="ru-RU"/>
        </w:rPr>
        <w:lastRenderedPageBreak/>
        <w:t xml:space="preserve">Дополнительная литература </w:t>
      </w:r>
    </w:p>
    <w:p w14:paraId="7D2B58B6" w14:textId="23E1770D" w:rsidR="00EC2FC9" w:rsidRDefault="008C0843" w:rsidP="007A06A4">
      <w:pPr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>4</w:t>
      </w:r>
      <w:r w:rsidR="00EC2FC9">
        <w:rPr>
          <w:szCs w:val="28"/>
          <w:lang w:val="ru-RU"/>
        </w:rPr>
        <w:t xml:space="preserve">. </w:t>
      </w:r>
      <w:r w:rsidR="00EC2FC9" w:rsidRPr="00F54F39">
        <w:rPr>
          <w:szCs w:val="28"/>
          <w:lang w:val="ru-RU"/>
        </w:rPr>
        <w:t xml:space="preserve">Организационно-правовые основы функционирования ТЭК: учебное пособие для направлений бакалавриата "Экономика" / Л. Г. Ахметшина, Н. В. Бондарчук, Т. Ф. Крейденко [и др.]; под ред. Т. Ф. Крейденко; Финуниверситет. — Москва: Кнорус, 2023. — 240 с. — ISBN 978-5-406-10531-3. — (Бакалавриат и магистратура). — Текст : непосредственный. - То же. -  ЭБС BOOK.ru. - URL: https://book.ru/book/946786 (дата обращения: </w:t>
      </w:r>
      <w:r w:rsidR="00EC2FC9" w:rsidRPr="00F54F39">
        <w:rPr>
          <w:shd w:val="clear" w:color="auto" w:fill="FFFFFF"/>
          <w:lang w:val="ru-RU"/>
        </w:rPr>
        <w:t>23.05.2023</w:t>
      </w:r>
      <w:r w:rsidR="00EC2FC9" w:rsidRPr="00F54F39">
        <w:rPr>
          <w:szCs w:val="28"/>
          <w:lang w:val="ru-RU"/>
        </w:rPr>
        <w:t>). — Текст : электронный.</w:t>
      </w:r>
    </w:p>
    <w:p w14:paraId="77722C75" w14:textId="109B563A" w:rsidR="00C45563" w:rsidRPr="00C45563" w:rsidRDefault="008C0843" w:rsidP="007A06A4">
      <w:pPr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shd w:val="clear" w:color="auto" w:fill="FFFFFF"/>
          <w:lang w:val="ru-RU"/>
        </w:rPr>
        <w:t>5</w:t>
      </w:r>
      <w:r w:rsidR="00C45563">
        <w:rPr>
          <w:szCs w:val="28"/>
          <w:shd w:val="clear" w:color="auto" w:fill="FFFFFF"/>
          <w:lang w:val="ru-RU"/>
        </w:rPr>
        <w:t xml:space="preserve">. </w:t>
      </w:r>
      <w:r w:rsidR="00C45563" w:rsidRPr="00C45563">
        <w:rPr>
          <w:szCs w:val="28"/>
          <w:lang w:val="ru-RU"/>
        </w:rPr>
        <w:t xml:space="preserve">Максимов, А. Е. Ценообразование и сметное дело в строительстве : учебное пособие / А. Е. Максимов. - Москва ; Вологда : Инфра-Инженерия, 2022. - 172 с. - ISBN 978-5-9729-0874-5. </w:t>
      </w:r>
      <w:r w:rsidR="006963FD">
        <w:rPr>
          <w:szCs w:val="28"/>
          <w:lang w:val="ru-RU"/>
        </w:rPr>
        <w:t>–</w:t>
      </w:r>
      <w:r w:rsidR="00C45563" w:rsidRPr="00C45563">
        <w:rPr>
          <w:szCs w:val="28"/>
          <w:lang w:val="ru-RU"/>
        </w:rPr>
        <w:t xml:space="preserve"> </w:t>
      </w:r>
      <w:r w:rsidR="006963FD">
        <w:rPr>
          <w:szCs w:val="28"/>
          <w:lang w:val="ru-RU"/>
        </w:rPr>
        <w:t xml:space="preserve">ЭБС </w:t>
      </w:r>
      <w:r w:rsidR="006963FD">
        <w:rPr>
          <w:szCs w:val="28"/>
        </w:rPr>
        <w:t>ZNANIUM</w:t>
      </w:r>
      <w:r w:rsidR="006963FD" w:rsidRPr="006963FD">
        <w:rPr>
          <w:szCs w:val="28"/>
          <w:lang w:val="ru-RU"/>
        </w:rPr>
        <w:t>.</w:t>
      </w:r>
      <w:r w:rsidR="006963FD">
        <w:rPr>
          <w:szCs w:val="28"/>
        </w:rPr>
        <w:t>com</w:t>
      </w:r>
      <w:r w:rsidR="00C45563" w:rsidRPr="00C45563">
        <w:rPr>
          <w:szCs w:val="28"/>
          <w:lang w:val="ru-RU"/>
        </w:rPr>
        <w:t xml:space="preserve">. - URL: https://znanium.com/catalog/product/1903463 (дата обращения: 23.05.2023). </w:t>
      </w:r>
      <w:r w:rsidR="006963FD" w:rsidRPr="00C45563">
        <w:rPr>
          <w:szCs w:val="28"/>
          <w:lang w:val="ru-RU"/>
        </w:rPr>
        <w:t>- Текст : электронный.</w:t>
      </w:r>
      <w:r w:rsidR="00C45563" w:rsidRPr="00C45563">
        <w:rPr>
          <w:szCs w:val="28"/>
          <w:lang w:val="ru-RU"/>
        </w:rPr>
        <w:t> </w:t>
      </w:r>
    </w:p>
    <w:p w14:paraId="09D47C3E" w14:textId="12EAC73E" w:rsidR="00C45563" w:rsidRDefault="008C0843" w:rsidP="007A06A4">
      <w:pPr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C45563" w:rsidRPr="00C45563">
        <w:rPr>
          <w:szCs w:val="28"/>
          <w:lang w:val="ru-RU"/>
        </w:rPr>
        <w:t xml:space="preserve">. Кудрявцева, В. А. Современное ценообразование и сметное дело в строительстве : учебное пособие / В. А. Кудрявцева. — Иркутск : ИрГУПС, 2020. — 108 с. — </w:t>
      </w:r>
      <w:r w:rsidR="006963FD">
        <w:rPr>
          <w:szCs w:val="28"/>
          <w:lang w:val="ru-RU"/>
        </w:rPr>
        <w:t xml:space="preserve">ЭБС Лань. </w:t>
      </w:r>
      <w:r w:rsidR="006963FD" w:rsidRPr="006963FD">
        <w:rPr>
          <w:szCs w:val="28"/>
          <w:lang w:val="ru-RU"/>
        </w:rPr>
        <w:t>‒</w:t>
      </w:r>
      <w:r w:rsidR="006963FD">
        <w:rPr>
          <w:szCs w:val="28"/>
          <w:lang w:val="ru-RU"/>
        </w:rPr>
        <w:t xml:space="preserve"> </w:t>
      </w:r>
      <w:r w:rsidR="00C45563" w:rsidRPr="00C45563">
        <w:rPr>
          <w:szCs w:val="28"/>
          <w:lang w:val="ru-RU"/>
        </w:rPr>
        <w:t>URL: https://e.lanbook.com/book/157878 (дата обращения: 23.05.2023). — Текст : электронный.</w:t>
      </w:r>
    </w:p>
    <w:p w14:paraId="12A2119F" w14:textId="132D7D75" w:rsidR="00C45563" w:rsidRDefault="008C0843" w:rsidP="007A06A4">
      <w:pPr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C45563" w:rsidRPr="00C45563">
        <w:rPr>
          <w:szCs w:val="28"/>
          <w:lang w:val="ru-RU"/>
        </w:rPr>
        <w:t>. Кукота, А. В.  Ценообразование в строительстве : учебное пособие для вузов / А. В. Кукота, Н. П. Одинцова. — 2-е изд., перераб. и доп. — Москва : Издательство Юрайт, 2023. — 201 с. — (Высшее образование). — ISBN 978-5-534-04708-0. - Образовательная платформа Юрайт [сайт]. — URL: </w:t>
      </w:r>
      <w:hyperlink r:id="rId9" w:tgtFrame="_blank" w:history="1">
        <w:r w:rsidR="00C45563" w:rsidRPr="00C45563">
          <w:rPr>
            <w:szCs w:val="28"/>
            <w:lang w:val="ru-RU"/>
          </w:rPr>
          <w:t>https://urait.ru/bcode/514639</w:t>
        </w:r>
      </w:hyperlink>
      <w:r w:rsidR="00C45563" w:rsidRPr="00C45563">
        <w:rPr>
          <w:szCs w:val="28"/>
          <w:lang w:val="ru-RU"/>
        </w:rPr>
        <w:t> (дата обращения: 23.05.2023). — Текст : электронный.</w:t>
      </w:r>
    </w:p>
    <w:p w14:paraId="7352FDF2" w14:textId="3C1E6F44" w:rsidR="008C0843" w:rsidRPr="00EC2FC9" w:rsidRDefault="008C0843" w:rsidP="007A06A4">
      <w:pPr>
        <w:spacing w:after="0" w:line="240" w:lineRule="auto"/>
        <w:ind w:left="0" w:right="0" w:firstLine="720"/>
        <w:rPr>
          <w:szCs w:val="28"/>
          <w:shd w:val="clear" w:color="auto" w:fill="FFFFFF"/>
          <w:lang w:val="ru-RU"/>
        </w:rPr>
      </w:pPr>
      <w:r>
        <w:rPr>
          <w:szCs w:val="28"/>
          <w:shd w:val="clear" w:color="auto" w:fill="FFFFFF"/>
          <w:lang w:val="ru-RU"/>
        </w:rPr>
        <w:t xml:space="preserve">8. </w:t>
      </w:r>
      <w:r w:rsidRPr="00EC2FC9">
        <w:rPr>
          <w:szCs w:val="28"/>
          <w:shd w:val="clear" w:color="auto" w:fill="FFFFFF"/>
          <w:lang w:val="ru-RU"/>
        </w:rPr>
        <w:t xml:space="preserve">Вохмин, С. А. Основы проектно-сметного дела : учебное пособие / С. А. Вохмин, Г. С. Курчин, Д. А. Урбаев. — Красноярск : СФУ, 2012. — 130 с. — </w:t>
      </w:r>
      <w:r w:rsidRPr="00EC2FC9">
        <w:rPr>
          <w:szCs w:val="28"/>
          <w:shd w:val="clear" w:color="auto" w:fill="FFFFFF"/>
        </w:rPr>
        <w:t>ISBN</w:t>
      </w:r>
      <w:r w:rsidRPr="00EC2FC9">
        <w:rPr>
          <w:szCs w:val="28"/>
          <w:shd w:val="clear" w:color="auto" w:fill="FFFFFF"/>
          <w:lang w:val="ru-RU"/>
        </w:rPr>
        <w:t xml:space="preserve"> 978-5-7638-2406-3.</w:t>
      </w:r>
      <w:r w:rsidRPr="00EC2FC9">
        <w:rPr>
          <w:szCs w:val="28"/>
          <w:shd w:val="clear" w:color="auto" w:fill="FFFFFF"/>
        </w:rPr>
        <w:t> </w:t>
      </w:r>
      <w:r w:rsidRPr="00EC2FC9">
        <w:rPr>
          <w:szCs w:val="28"/>
          <w:shd w:val="clear" w:color="auto" w:fill="FFFFFF"/>
          <w:lang w:val="ru-RU"/>
        </w:rPr>
        <w:t xml:space="preserve">— </w:t>
      </w:r>
      <w:r w:rsidR="006963FD">
        <w:rPr>
          <w:szCs w:val="28"/>
          <w:shd w:val="clear" w:color="auto" w:fill="FFFFFF"/>
          <w:lang w:val="ru-RU"/>
        </w:rPr>
        <w:t xml:space="preserve">ЭБС Лань. </w:t>
      </w:r>
      <w:r w:rsidR="006963FD" w:rsidRPr="006963FD">
        <w:rPr>
          <w:szCs w:val="28"/>
          <w:shd w:val="clear" w:color="auto" w:fill="FFFFFF"/>
          <w:lang w:val="ru-RU"/>
        </w:rPr>
        <w:t>‒</w:t>
      </w:r>
      <w:r w:rsidR="006963FD">
        <w:rPr>
          <w:szCs w:val="28"/>
          <w:shd w:val="clear" w:color="auto" w:fill="FFFFFF"/>
          <w:lang w:val="ru-RU"/>
        </w:rPr>
        <w:t xml:space="preserve"> </w:t>
      </w:r>
      <w:r w:rsidRPr="00EC2FC9">
        <w:rPr>
          <w:szCs w:val="28"/>
          <w:shd w:val="clear" w:color="auto" w:fill="FFFFFF"/>
        </w:rPr>
        <w:t>URL</w:t>
      </w:r>
      <w:r w:rsidRPr="00EC2FC9">
        <w:rPr>
          <w:szCs w:val="28"/>
          <w:shd w:val="clear" w:color="auto" w:fill="FFFFFF"/>
          <w:lang w:val="ru-RU"/>
        </w:rPr>
        <w:t xml:space="preserve">: </w:t>
      </w:r>
      <w:r w:rsidRPr="00EC2FC9">
        <w:rPr>
          <w:szCs w:val="28"/>
          <w:shd w:val="clear" w:color="auto" w:fill="FFFFFF"/>
        </w:rPr>
        <w:t>https</w:t>
      </w:r>
      <w:r w:rsidRPr="00EC2FC9">
        <w:rPr>
          <w:szCs w:val="28"/>
          <w:shd w:val="clear" w:color="auto" w:fill="FFFFFF"/>
          <w:lang w:val="ru-RU"/>
        </w:rPr>
        <w:t>://</w:t>
      </w:r>
      <w:r w:rsidRPr="00EC2FC9">
        <w:rPr>
          <w:szCs w:val="28"/>
          <w:shd w:val="clear" w:color="auto" w:fill="FFFFFF"/>
        </w:rPr>
        <w:t>e</w:t>
      </w:r>
      <w:r w:rsidRPr="00EC2FC9">
        <w:rPr>
          <w:szCs w:val="28"/>
          <w:shd w:val="clear" w:color="auto" w:fill="FFFFFF"/>
          <w:lang w:val="ru-RU"/>
        </w:rPr>
        <w:t>.</w:t>
      </w:r>
      <w:r w:rsidRPr="00EC2FC9">
        <w:rPr>
          <w:szCs w:val="28"/>
          <w:shd w:val="clear" w:color="auto" w:fill="FFFFFF"/>
        </w:rPr>
        <w:t>lanbook</w:t>
      </w:r>
      <w:r w:rsidRPr="00EC2FC9">
        <w:rPr>
          <w:szCs w:val="28"/>
          <w:shd w:val="clear" w:color="auto" w:fill="FFFFFF"/>
          <w:lang w:val="ru-RU"/>
        </w:rPr>
        <w:t>.</w:t>
      </w:r>
      <w:r w:rsidRPr="00EC2FC9">
        <w:rPr>
          <w:szCs w:val="28"/>
          <w:shd w:val="clear" w:color="auto" w:fill="FFFFFF"/>
        </w:rPr>
        <w:t>com</w:t>
      </w:r>
      <w:r w:rsidRPr="00EC2FC9">
        <w:rPr>
          <w:szCs w:val="28"/>
          <w:shd w:val="clear" w:color="auto" w:fill="FFFFFF"/>
          <w:lang w:val="ru-RU"/>
        </w:rPr>
        <w:t>/</w:t>
      </w:r>
      <w:r w:rsidRPr="00EC2FC9">
        <w:rPr>
          <w:szCs w:val="28"/>
          <w:shd w:val="clear" w:color="auto" w:fill="FFFFFF"/>
        </w:rPr>
        <w:t>book</w:t>
      </w:r>
      <w:r w:rsidRPr="00EC2FC9">
        <w:rPr>
          <w:szCs w:val="28"/>
          <w:shd w:val="clear" w:color="auto" w:fill="FFFFFF"/>
          <w:lang w:val="ru-RU"/>
        </w:rPr>
        <w:t>/6044 (дата обращения: 23.05.2023).</w:t>
      </w:r>
      <w:r w:rsidRPr="00EC2FC9">
        <w:rPr>
          <w:szCs w:val="28"/>
          <w:shd w:val="clear" w:color="auto" w:fill="FFFFFF"/>
        </w:rPr>
        <w:t> </w:t>
      </w:r>
      <w:r w:rsidRPr="00EC2FC9">
        <w:rPr>
          <w:szCs w:val="28"/>
          <w:shd w:val="clear" w:color="auto" w:fill="FFFFFF"/>
          <w:lang w:val="ru-RU"/>
        </w:rPr>
        <w:t>— Текст</w:t>
      </w:r>
      <w:r w:rsidRPr="00EC2FC9">
        <w:rPr>
          <w:szCs w:val="28"/>
          <w:shd w:val="clear" w:color="auto" w:fill="FFFFFF"/>
        </w:rPr>
        <w:t> </w:t>
      </w:r>
      <w:r w:rsidRPr="00EC2FC9">
        <w:rPr>
          <w:szCs w:val="28"/>
          <w:shd w:val="clear" w:color="auto" w:fill="FFFFFF"/>
          <w:lang w:val="ru-RU"/>
        </w:rPr>
        <w:t>: электронный.</w:t>
      </w:r>
    </w:p>
    <w:p w14:paraId="20956FE7" w14:textId="77777777" w:rsidR="003A2ED1" w:rsidRDefault="003A2ED1" w:rsidP="007A06A4">
      <w:pPr>
        <w:spacing w:after="0" w:line="240" w:lineRule="auto"/>
        <w:ind w:left="0" w:right="0" w:firstLine="720"/>
        <w:jc w:val="left"/>
        <w:rPr>
          <w:lang w:val="ru-RU"/>
        </w:rPr>
      </w:pPr>
    </w:p>
    <w:p w14:paraId="1FF2B75A" w14:textId="77777777" w:rsidR="00F26755" w:rsidRDefault="00786067" w:rsidP="007A06A4">
      <w:pPr>
        <w:spacing w:after="0" w:line="240" w:lineRule="auto"/>
        <w:ind w:left="0" w:right="0" w:firstLine="720"/>
        <w:rPr>
          <w:b/>
          <w:bCs/>
          <w:szCs w:val="28"/>
          <w:lang w:val="ru-RU"/>
        </w:rPr>
      </w:pPr>
      <w:bookmarkStart w:id="22" w:name="__RefHeading___Toc96845"/>
      <w:bookmarkEnd w:id="22"/>
      <w:r>
        <w:rPr>
          <w:b/>
          <w:szCs w:val="28"/>
          <w:lang w:val="ru-RU"/>
        </w:rPr>
        <w:t>9. П</w:t>
      </w:r>
      <w:r>
        <w:rPr>
          <w:b/>
          <w:bCs/>
          <w:szCs w:val="28"/>
          <w:lang w:val="ru-RU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3D70C7A5" w14:textId="77777777" w:rsidR="00F26755" w:rsidRDefault="00F26755" w:rsidP="007A06A4">
      <w:pPr>
        <w:pStyle w:val="af9"/>
        <w:ind w:left="0" w:firstLine="720"/>
        <w:jc w:val="both"/>
        <w:rPr>
          <w:b/>
          <w:bCs/>
          <w:sz w:val="28"/>
          <w:szCs w:val="28"/>
        </w:rPr>
      </w:pPr>
    </w:p>
    <w:p w14:paraId="2AA7D784" w14:textId="77777777" w:rsidR="00F26755" w:rsidRDefault="00786067" w:rsidP="007A06A4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720"/>
        <w:rPr>
          <w:rStyle w:val="-"/>
          <w:szCs w:val="28"/>
          <w:lang w:val="ru-RU"/>
        </w:rPr>
      </w:pPr>
      <w:r>
        <w:rPr>
          <w:szCs w:val="28"/>
          <w:lang w:val="ru-RU"/>
        </w:rPr>
        <w:t xml:space="preserve">Справочная правовая система «КонсультантПлюс» – </w:t>
      </w:r>
      <w:hyperlink r:id="rId10">
        <w:r>
          <w:rPr>
            <w:szCs w:val="28"/>
          </w:rPr>
          <w:t>www</w:t>
        </w:r>
        <w:r>
          <w:rPr>
            <w:szCs w:val="28"/>
            <w:lang w:val="ru-RU"/>
          </w:rPr>
          <w:t>.</w:t>
        </w:r>
        <w:r>
          <w:rPr>
            <w:szCs w:val="28"/>
          </w:rPr>
          <w:t>consultant</w:t>
        </w:r>
        <w:r>
          <w:rPr>
            <w:szCs w:val="28"/>
            <w:lang w:val="ru-RU"/>
          </w:rPr>
          <w:t>.</w:t>
        </w:r>
        <w:r>
          <w:rPr>
            <w:szCs w:val="28"/>
          </w:rPr>
          <w:t>ru</w:t>
        </w:r>
      </w:hyperlink>
    </w:p>
    <w:p w14:paraId="04039CE0" w14:textId="77777777" w:rsidR="00F26755" w:rsidRDefault="00786067" w:rsidP="007A06A4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 xml:space="preserve">Справочная правовая система «Гарант» – </w:t>
      </w:r>
      <w:hyperlink r:id="rId11">
        <w:r>
          <w:rPr>
            <w:szCs w:val="28"/>
          </w:rPr>
          <w:t>http</w:t>
        </w:r>
        <w:r>
          <w:rPr>
            <w:szCs w:val="28"/>
            <w:lang w:val="ru-RU"/>
          </w:rPr>
          <w:t>://</w:t>
        </w:r>
        <w:r>
          <w:rPr>
            <w:szCs w:val="28"/>
          </w:rPr>
          <w:t>www</w:t>
        </w:r>
        <w:r>
          <w:rPr>
            <w:szCs w:val="28"/>
            <w:lang w:val="ru-RU"/>
          </w:rPr>
          <w:t>.</w:t>
        </w:r>
        <w:r>
          <w:rPr>
            <w:szCs w:val="28"/>
          </w:rPr>
          <w:t>garant</w:t>
        </w:r>
        <w:r>
          <w:rPr>
            <w:szCs w:val="28"/>
            <w:lang w:val="ru-RU"/>
          </w:rPr>
          <w:t>.</w:t>
        </w:r>
        <w:r>
          <w:rPr>
            <w:szCs w:val="28"/>
          </w:rPr>
          <w:t>ru</w:t>
        </w:r>
      </w:hyperlink>
      <w:r>
        <w:rPr>
          <w:szCs w:val="28"/>
          <w:lang w:val="ru-RU"/>
        </w:rPr>
        <w:t xml:space="preserve"> </w:t>
      </w:r>
    </w:p>
    <w:p w14:paraId="19A60083" w14:textId="77777777" w:rsidR="00F26755" w:rsidRDefault="00786067" w:rsidP="007A06A4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720"/>
        <w:rPr>
          <w:szCs w:val="28"/>
        </w:rPr>
      </w:pPr>
      <w:r>
        <w:rPr>
          <w:szCs w:val="28"/>
          <w:lang w:val="kk-KZ"/>
        </w:rPr>
        <w:t xml:space="preserve">Сайт Росстата – www.gks.ru </w:t>
      </w:r>
    </w:p>
    <w:p w14:paraId="78120D2F" w14:textId="77777777" w:rsidR="00F26755" w:rsidRDefault="00786067" w:rsidP="007A06A4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720"/>
        <w:rPr>
          <w:rStyle w:val="-"/>
          <w:color w:val="auto"/>
          <w:szCs w:val="28"/>
        </w:rPr>
      </w:pPr>
      <w:r>
        <w:rPr>
          <w:szCs w:val="28"/>
          <w:lang w:val="kk-KZ"/>
        </w:rPr>
        <w:t xml:space="preserve">Сайт РосБизнесКонсалтинг – </w:t>
      </w:r>
      <w:hyperlink r:id="rId12">
        <w:r>
          <w:rPr>
            <w:color w:val="000000" w:themeColor="text1"/>
            <w:szCs w:val="28"/>
            <w:lang w:val="kk-KZ"/>
          </w:rPr>
          <w:t>www.rbc.ru</w:t>
        </w:r>
      </w:hyperlink>
    </w:p>
    <w:p w14:paraId="6790BA3C" w14:textId="77777777" w:rsidR="00F26755" w:rsidRDefault="00786067" w:rsidP="007A06A4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720"/>
        <w:rPr>
          <w:rStyle w:val="-"/>
          <w:color w:val="auto"/>
          <w:szCs w:val="28"/>
        </w:rPr>
      </w:pPr>
      <w:r>
        <w:rPr>
          <w:szCs w:val="28"/>
          <w:lang w:val="kk-KZ"/>
        </w:rPr>
        <w:t>Сайт Интерфакс – www.interfax.ru</w:t>
      </w:r>
    </w:p>
    <w:p w14:paraId="390EE54A" w14:textId="77777777" w:rsidR="008F38AE" w:rsidRPr="008F38AE" w:rsidRDefault="00786067" w:rsidP="007A06A4">
      <w:pPr>
        <w:spacing w:after="0" w:line="240" w:lineRule="auto"/>
        <w:ind w:left="0" w:right="0" w:firstLine="720"/>
        <w:rPr>
          <w:color w:val="auto"/>
          <w:szCs w:val="28"/>
          <w:lang w:val="ru-RU" w:eastAsia="ru-RU"/>
        </w:rPr>
      </w:pPr>
      <w:r>
        <w:rPr>
          <w:szCs w:val="28"/>
        </w:rPr>
        <w:t xml:space="preserve">7.     </w:t>
      </w:r>
      <w:r w:rsidR="008F38AE" w:rsidRPr="008F38AE">
        <w:rPr>
          <w:color w:val="auto"/>
          <w:szCs w:val="28"/>
          <w:lang w:val="ru-RU" w:eastAsia="ru-RU"/>
        </w:rPr>
        <w:t>Электронные ресурсы БИК:</w:t>
      </w:r>
    </w:p>
    <w:p w14:paraId="261E14D0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auto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Электронная библиотека Финансового университета (ЭБ) </w:t>
      </w:r>
      <w:hyperlink r:id="rId13" w:history="1">
        <w:r w:rsidRPr="008F38AE">
          <w:rPr>
            <w:rFonts w:eastAsiaTheme="minorHAnsi"/>
            <w:color w:val="auto"/>
            <w:szCs w:val="28"/>
            <w:lang w:val="ru-RU" w:eastAsia="en-US"/>
          </w:rPr>
          <w:t>http://elib.fa.ru/</w:t>
        </w:r>
      </w:hyperlink>
    </w:p>
    <w:p w14:paraId="6B113F0F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BOOK.RU http://www.book.ru</w:t>
      </w:r>
    </w:p>
    <w:p w14:paraId="0FAD17F1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«Университетская библиотека ОНЛАЙН» http://biblioclub.ru/</w:t>
      </w:r>
    </w:p>
    <w:p w14:paraId="7E7C24D4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Znanium http://www.znanium.com</w:t>
      </w:r>
    </w:p>
    <w:p w14:paraId="7B9DE6A0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lastRenderedPageBreak/>
        <w:t>Электронно-библиотечная система издательства «ЮРАЙТ» https://urait.ru/</w:t>
      </w:r>
    </w:p>
    <w:p w14:paraId="73A59403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Электронно-библиотечная система издательства Проспект </w:t>
      </w:r>
      <w:hyperlink r:id="rId14" w:history="1">
        <w:r w:rsidRPr="008F38AE">
          <w:rPr>
            <w:rFonts w:eastAsiaTheme="minorHAnsi"/>
            <w:color w:val="0000FF"/>
            <w:szCs w:val="28"/>
            <w:u w:val="single"/>
            <w:lang w:val="ru-RU" w:eastAsia="en-US"/>
          </w:rPr>
          <w:t>http://ebs.prospekt.org/books</w:t>
        </w:r>
      </w:hyperlink>
    </w:p>
    <w:p w14:paraId="322C3C17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szCs w:val="28"/>
          <w:shd w:val="clear" w:color="auto" w:fill="FFFFFF"/>
          <w:lang w:val="ru-RU" w:eastAsia="en-US"/>
        </w:rPr>
        <w:t>Справочно-образовательная система</w:t>
      </w: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Актион 360 https://action360.ru/</w:t>
      </w:r>
    </w:p>
    <w:p w14:paraId="660A01B7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Деловая онлайн-библиотека Alpina Digital </w:t>
      </w:r>
      <w:hyperlink r:id="rId15" w:history="1">
        <w:r w:rsidRPr="008F38AE">
          <w:rPr>
            <w:rFonts w:eastAsiaTheme="minorHAnsi"/>
            <w:color w:val="0000FF"/>
            <w:szCs w:val="28"/>
            <w:u w:val="single"/>
            <w:lang w:val="ru-RU" w:eastAsia="en-US"/>
          </w:rPr>
          <w:t>http://lib.alpinadigital.ru/</w:t>
        </w:r>
      </w:hyperlink>
    </w:p>
    <w:p w14:paraId="28F0AEA3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Интернет-библиотека СМИ Public.Ru https://public.ru/</w:t>
      </w:r>
    </w:p>
    <w:p w14:paraId="34685EEF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Электронная библиотека Издательского дома «Гребенников» https://grebennikon.ru/</w:t>
      </w:r>
    </w:p>
    <w:p w14:paraId="230EC7C0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Научная электронная библиотека eLibrary.ru http://elibrary.ru  </w:t>
      </w:r>
    </w:p>
    <w:p w14:paraId="0911CAD3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Национальная электронная библиотека http://нэб.рф/</w:t>
      </w:r>
    </w:p>
    <w:p w14:paraId="0A9EAB5D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Финансовая справочная система «Финансовый директор» http://www.1fd.ru/</w:t>
      </w:r>
    </w:p>
    <w:p w14:paraId="0420D6CC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Ресурсы информационно-аналитического агентства по финансовым рынкам Cbonds.ru https://cbonds.ru/</w:t>
      </w:r>
    </w:p>
    <w:p w14:paraId="7ADCF293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СПАРК https://spark-interfax.ru/</w:t>
      </w:r>
    </w:p>
    <w:p w14:paraId="0952E086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8F38AE">
        <w:rPr>
          <w:rFonts w:eastAsiaTheme="minorHAnsi"/>
          <w:color w:val="000000" w:themeColor="text1"/>
          <w:szCs w:val="28"/>
          <w:lang w:eastAsia="en-US"/>
        </w:rPr>
        <w:t>Academic Reference http://ar.cnki.net/ACADREF</w:t>
      </w:r>
    </w:p>
    <w:p w14:paraId="4B7C368B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7453F5F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Henry Stewart Talks: Библиотека Онлайн Лекций по Бизнесу и Маркетингу https://hstalks.com/business/</w:t>
      </w:r>
    </w:p>
    <w:p w14:paraId="369D074A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Электронная коллекция книг издательства Springer:  Springer eBooks </w:t>
      </w:r>
      <w:hyperlink r:id="rId16" w:history="1">
        <w:r w:rsidRPr="008F38AE">
          <w:rPr>
            <w:rFonts w:eastAsiaTheme="minorHAnsi"/>
            <w:color w:val="0000FF"/>
            <w:szCs w:val="28"/>
            <w:u w:val="single"/>
            <w:lang w:val="ru-RU" w:eastAsia="en-US"/>
          </w:rPr>
          <w:t>http://link.springer.com/</w:t>
        </w:r>
      </w:hyperlink>
    </w:p>
    <w:p w14:paraId="412D6B63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Электронные продукты издательства Elsevier </w:t>
      </w:r>
      <w:hyperlink r:id="rId17" w:history="1">
        <w:r w:rsidRPr="008F38AE">
          <w:rPr>
            <w:rFonts w:eastAsiaTheme="minorHAnsi"/>
            <w:color w:val="0000FF"/>
            <w:szCs w:val="28"/>
            <w:u w:val="single"/>
            <w:lang w:val="ru-RU" w:eastAsia="en-US"/>
          </w:rPr>
          <w:t>http://www.sciencedirect.com</w:t>
        </w:r>
      </w:hyperlink>
    </w:p>
    <w:p w14:paraId="067D9613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8F38AE">
        <w:rPr>
          <w:rFonts w:eastAsiaTheme="minorHAnsi"/>
          <w:color w:val="000000" w:themeColor="text1"/>
          <w:szCs w:val="28"/>
          <w:lang w:eastAsia="en-US"/>
        </w:rPr>
        <w:t xml:space="preserve">Emerald: Management eJournal Portfolio </w:t>
      </w:r>
      <w:hyperlink r:id="rId18" w:history="1">
        <w:r w:rsidRPr="008F38AE">
          <w:rPr>
            <w:rFonts w:eastAsiaTheme="minorHAnsi"/>
            <w:color w:val="0000FF"/>
            <w:szCs w:val="28"/>
            <w:u w:val="single"/>
            <w:lang w:eastAsia="en-US"/>
          </w:rPr>
          <w:t>https://www.emerald.com/insight/</w:t>
        </w:r>
      </w:hyperlink>
    </w:p>
    <w:p w14:paraId="1AF319F7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rPr>
          <w:bCs/>
          <w:color w:val="auto"/>
          <w:szCs w:val="28"/>
          <w:lang w:eastAsia="ru-RU"/>
        </w:rPr>
      </w:pPr>
      <w:r w:rsidRPr="008F38AE">
        <w:rPr>
          <w:bCs/>
          <w:color w:val="auto"/>
          <w:szCs w:val="28"/>
          <w:lang w:eastAsia="ru-RU"/>
        </w:rPr>
        <w:t xml:space="preserve">JSTOR. Arts &amp; Sciences I Collection </w:t>
      </w:r>
      <w:hyperlink r:id="rId19" w:history="1">
        <w:r w:rsidRPr="008F38AE">
          <w:rPr>
            <w:color w:val="0000FF"/>
            <w:szCs w:val="28"/>
            <w:u w:val="single"/>
            <w:lang w:eastAsia="ru-RU"/>
          </w:rPr>
          <w:t>https://www.jstor.org/</w:t>
        </w:r>
      </w:hyperlink>
    </w:p>
    <w:p w14:paraId="7B37E202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szCs w:val="28"/>
          <w:shd w:val="clear" w:color="auto" w:fill="FFFFFF"/>
          <w:lang w:val="ru-RU" w:eastAsia="ru-RU"/>
        </w:rPr>
      </w:pPr>
      <w:r w:rsidRPr="008F38AE">
        <w:rPr>
          <w:rFonts w:eastAsiaTheme="minorHAnsi"/>
          <w:szCs w:val="28"/>
          <w:shd w:val="clear" w:color="auto" w:fill="FFFFFF"/>
          <w:lang w:val="ru-RU" w:eastAsia="en-US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20" w:history="1">
        <w:r w:rsidRPr="008F38AE">
          <w:rPr>
            <w:color w:val="0000FF"/>
            <w:szCs w:val="28"/>
            <w:u w:val="single"/>
            <w:shd w:val="clear" w:color="auto" w:fill="FFFFFF"/>
            <w:lang w:val="ru-RU" w:eastAsia="ru-RU"/>
          </w:rPr>
          <w:t>https://www.oecd-ilibrary.org/</w:t>
        </w:r>
      </w:hyperlink>
    </w:p>
    <w:p w14:paraId="04FC61C0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613EAB82" w14:textId="77777777" w:rsidR="008F38AE" w:rsidRPr="008F38AE" w:rsidRDefault="008F38AE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bCs/>
          <w:color w:val="auto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База данных научных журналов издательства Wiley </w:t>
      </w:r>
      <w:hyperlink r:id="rId21" w:history="1">
        <w:r w:rsidRPr="008F38AE">
          <w:rPr>
            <w:rFonts w:eastAsiaTheme="minorHAnsi"/>
            <w:color w:val="auto"/>
            <w:szCs w:val="28"/>
            <w:lang w:val="ru-RU" w:eastAsia="en-US"/>
          </w:rPr>
          <w:t>https://onlinelibrary.wiley.com/</w:t>
        </w:r>
      </w:hyperlink>
    </w:p>
    <w:p w14:paraId="6D49C40F" w14:textId="77777777" w:rsidR="00EC2FC9" w:rsidRPr="001C5BFE" w:rsidRDefault="00EC2FC9" w:rsidP="007A06A4">
      <w:pPr>
        <w:numPr>
          <w:ilvl w:val="0"/>
          <w:numId w:val="42"/>
        </w:numPr>
        <w:suppressAutoHyphens w:val="0"/>
        <w:spacing w:after="0" w:line="240" w:lineRule="auto"/>
        <w:ind w:left="0" w:right="0" w:firstLine="720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C2FC9">
        <w:rPr>
          <w:rFonts w:eastAsiaTheme="minorHAnsi"/>
          <w:color w:val="000000" w:themeColor="text1"/>
          <w:szCs w:val="28"/>
          <w:lang w:val="ru-RU" w:eastAsia="en-US"/>
        </w:rPr>
        <w:t xml:space="preserve">Проектно-сметное дело: методические указания к выполнению практических работ/ Южно-Российский государственный политехнический университет (НПИ) имени М.И. Платова. – Новочеркасск: ЮРГПУ(НПИ), 2018. - 48 с. </w:t>
      </w:r>
      <w:hyperlink r:id="rId22" w:history="1">
        <w:r w:rsidRPr="001C5BFE">
          <w:rPr>
            <w:rFonts w:eastAsiaTheme="minorHAnsi"/>
            <w:color w:val="000000" w:themeColor="text1"/>
            <w:lang w:eastAsia="en-US"/>
          </w:rPr>
          <w:t>https://siurgtu.ru/sveden/files/MU_080301_Proektno-smetnoe_delo_MU_k_PR.pdf</w:t>
        </w:r>
      </w:hyperlink>
    </w:p>
    <w:p w14:paraId="298EADFE" w14:textId="6E719151" w:rsidR="00730189" w:rsidRPr="001C5BFE" w:rsidRDefault="00730189" w:rsidP="007A06A4">
      <w:pPr>
        <w:spacing w:after="0" w:line="240" w:lineRule="auto"/>
        <w:ind w:left="0" w:right="0" w:firstLine="720"/>
        <w:rPr>
          <w:b/>
          <w:szCs w:val="28"/>
        </w:rPr>
      </w:pPr>
    </w:p>
    <w:p w14:paraId="15E0C577" w14:textId="77777777" w:rsidR="005C6C45" w:rsidRPr="001C5BFE" w:rsidRDefault="005C6C45" w:rsidP="008F38AE">
      <w:pPr>
        <w:spacing w:after="0" w:line="240" w:lineRule="auto"/>
        <w:ind w:left="0" w:right="0"/>
        <w:rPr>
          <w:b/>
          <w:szCs w:val="28"/>
        </w:rPr>
      </w:pPr>
    </w:p>
    <w:p w14:paraId="7899F6F3" w14:textId="098AB6AD" w:rsidR="00F26755" w:rsidRDefault="00786067" w:rsidP="008F38AE">
      <w:pPr>
        <w:spacing w:after="0" w:line="240" w:lineRule="auto"/>
        <w:ind w:left="0" w:right="0"/>
        <w:rPr>
          <w:b/>
          <w:szCs w:val="28"/>
          <w:lang w:val="ru-RU"/>
        </w:rPr>
      </w:pPr>
      <w:r>
        <w:rPr>
          <w:b/>
          <w:szCs w:val="28"/>
          <w:lang w:val="ru-RU"/>
        </w:rPr>
        <w:lastRenderedPageBreak/>
        <w:t>10. Методические указания для обучающихся по освоению дисциплины</w:t>
      </w:r>
    </w:p>
    <w:p w14:paraId="45A3AF61" w14:textId="77777777" w:rsidR="00F26755" w:rsidRDefault="00F26755">
      <w:pPr>
        <w:spacing w:after="0" w:line="240" w:lineRule="auto"/>
        <w:ind w:left="0" w:right="0"/>
        <w:rPr>
          <w:szCs w:val="28"/>
          <w:lang w:val="ru-RU"/>
        </w:rPr>
      </w:pPr>
    </w:p>
    <w:p w14:paraId="338BF3AE" w14:textId="77777777" w:rsidR="00F26755" w:rsidRDefault="00786067">
      <w:pPr>
        <w:spacing w:after="0" w:line="240" w:lineRule="auto"/>
        <w:ind w:left="0" w:right="0" w:firstLine="709"/>
        <w:rPr>
          <w:szCs w:val="28"/>
          <w:lang w:val="ru-RU"/>
        </w:rPr>
      </w:pPr>
      <w:r>
        <w:rPr>
          <w:szCs w:val="28"/>
          <w:lang w:val="ru-RU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78A75634" w14:textId="77777777" w:rsidR="008C0BBB" w:rsidRDefault="008C0BBB">
      <w:pPr>
        <w:spacing w:after="0" w:line="240" w:lineRule="auto"/>
        <w:ind w:left="0" w:right="0" w:firstLine="0"/>
        <w:jc w:val="center"/>
        <w:rPr>
          <w:b/>
          <w:lang w:val="ru-RU"/>
        </w:rPr>
      </w:pPr>
    </w:p>
    <w:p w14:paraId="57844A13" w14:textId="77777777" w:rsidR="00F26755" w:rsidRDefault="00786067">
      <w:pPr>
        <w:spacing w:after="0" w:line="240" w:lineRule="auto"/>
        <w:ind w:left="0" w:right="0" w:firstLine="0"/>
        <w:jc w:val="center"/>
        <w:rPr>
          <w:lang w:val="ru-RU"/>
        </w:rPr>
      </w:pPr>
      <w:r>
        <w:rPr>
          <w:b/>
          <w:lang w:val="ru-RU"/>
        </w:rPr>
        <w:t>Методические рекомендации по выполнению домашнего творческого задания</w:t>
      </w:r>
    </w:p>
    <w:p w14:paraId="091AA382" w14:textId="77777777" w:rsidR="00F26755" w:rsidRDefault="00786067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Домашнее творческое задание (ДТЗ) является самостоятельной работой студента. Тема утверждается преподавателем на основе распределения по порядковому номеру в журнале или в зачетной книжке. Тема может корректироваться преподавателем в зависимости от научных и творческих взглядов студента. </w:t>
      </w:r>
    </w:p>
    <w:p w14:paraId="5DFF5537" w14:textId="77777777" w:rsidR="00F26755" w:rsidRDefault="00786067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ДТЗ </w:t>
      </w:r>
      <w:r>
        <w:rPr>
          <w:lang w:val="ru-RU"/>
        </w:rPr>
        <w:tab/>
        <w:t xml:space="preserve">должен содержать в себе анализ нормативно правовой, статистической и аналитической информации по выбранной теме,  </w:t>
      </w:r>
    </w:p>
    <w:p w14:paraId="27751884" w14:textId="77777777" w:rsidR="00F26755" w:rsidRDefault="00786067">
      <w:pPr>
        <w:spacing w:after="0" w:line="240" w:lineRule="auto"/>
        <w:ind w:left="0" w:right="0" w:firstLine="720"/>
        <w:jc w:val="left"/>
        <w:rPr>
          <w:lang w:val="ru-RU"/>
        </w:rPr>
      </w:pPr>
      <w:r>
        <w:rPr>
          <w:lang w:val="ru-RU"/>
        </w:rPr>
        <w:t xml:space="preserve">Объем контрольной работы должен составлять 8-12 страниц.  </w:t>
      </w:r>
    </w:p>
    <w:p w14:paraId="523A4B41" w14:textId="0175E379" w:rsidR="00F26755" w:rsidRPr="00853048" w:rsidRDefault="00786067" w:rsidP="00587FB5">
      <w:pPr>
        <w:spacing w:after="0" w:line="240" w:lineRule="auto"/>
        <w:ind w:left="0" w:right="0" w:firstLine="720"/>
        <w:rPr>
          <w:color w:val="FF0000"/>
          <w:lang w:val="ru-RU"/>
        </w:rPr>
      </w:pPr>
      <w:r w:rsidRPr="00344561">
        <w:rPr>
          <w:b/>
          <w:color w:val="auto"/>
          <w:lang w:val="ru-RU"/>
        </w:rPr>
        <w:t xml:space="preserve">Тематика домашнего творческого задания: </w:t>
      </w:r>
      <w:r w:rsidRPr="00344561">
        <w:rPr>
          <w:color w:val="auto"/>
          <w:lang w:val="ru-RU"/>
        </w:rPr>
        <w:t>«</w:t>
      </w:r>
      <w:r w:rsidR="00294958" w:rsidRPr="00344561">
        <w:rPr>
          <w:color w:val="auto"/>
        </w:rPr>
        <w:t>C</w:t>
      </w:r>
      <w:r w:rsidR="00294958" w:rsidRPr="00344561">
        <w:rPr>
          <w:color w:val="auto"/>
          <w:lang w:val="ru-RU"/>
        </w:rPr>
        <w:t>метное дело</w:t>
      </w:r>
      <w:r w:rsidRPr="00344561">
        <w:rPr>
          <w:color w:val="auto"/>
          <w:lang w:val="ru-RU"/>
        </w:rPr>
        <w:t>»</w:t>
      </w:r>
      <w:r w:rsidRPr="00344561">
        <w:rPr>
          <w:b/>
          <w:color w:val="auto"/>
          <w:lang w:val="ru-RU"/>
        </w:rPr>
        <w:t xml:space="preserve"> </w:t>
      </w:r>
    </w:p>
    <w:p w14:paraId="2165EB82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Основная цель выполнения домашнего творческого задания – формирование студентом умения вырабатывать и аргументировать индивидуальную позицию по конкретной задаче, научной проблеме. Наличие авторской позиции, собственного отношения к вопросу обязательно.  </w:t>
      </w:r>
    </w:p>
    <w:p w14:paraId="5E08AD78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Домашнее творческое задание предполагает углубленное изучение избранной темы, предполагающее творческое осмысление рекомендуемой основной и дополнительной научной литературы, материалов периодической печати и интернет-сайтов, и логически-связное изложение сути поставленной проблемы. Домашнее творческое задание обязательно должно содержать самостоятельный анализ, расчетную часть и выводы по поставленной проблеме, демонстрирующие собственную позицию студента.  </w:t>
      </w:r>
    </w:p>
    <w:p w14:paraId="0DF3CD3B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Автор домашнего творческого задания должен осознанно выбрать тему с учетом его познавательных и научных интересов.  Если интересующая тема отсутствует в рекомендательном списке, то по согласованию с преподавателем студенту предоставляется право самостоятельно предложить тему домашнего творческого задания, раскрывающую содержание изучаемой дисциплины. </w:t>
      </w:r>
    </w:p>
    <w:p w14:paraId="5D1514D7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Структура и содержание домашнего творческого задания: </w:t>
      </w:r>
    </w:p>
    <w:p w14:paraId="0CCD7618" w14:textId="77777777" w:rsidR="00F26755" w:rsidRDefault="00786067" w:rsidP="00587FB5">
      <w:pPr>
        <w:numPr>
          <w:ilvl w:val="0"/>
          <w:numId w:val="3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Введение – краткое изложение сути вопроса, проблемы; обоснование актуальности выбора данной темы, формулирование цели раскрытия темы;  </w:t>
      </w:r>
    </w:p>
    <w:p w14:paraId="41381F1B" w14:textId="77777777" w:rsidR="00F26755" w:rsidRDefault="00786067" w:rsidP="00587FB5">
      <w:pPr>
        <w:numPr>
          <w:ilvl w:val="0"/>
          <w:numId w:val="3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lastRenderedPageBreak/>
        <w:t xml:space="preserve">основная часть – изложение видения путей решения проблемы; раскрытие темы на основе обработанного собранного материала, проведение необходимых расчетов с использованием необходимого программного обеспечения, формулирование промежуточных положений и выводов, их аргументация; </w:t>
      </w:r>
    </w:p>
    <w:p w14:paraId="210E24FA" w14:textId="77777777" w:rsidR="00F26755" w:rsidRDefault="00786067" w:rsidP="00587FB5">
      <w:pPr>
        <w:numPr>
          <w:ilvl w:val="0"/>
          <w:numId w:val="3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окончание – резюме автора по изученному вопросу, проблеме; обобщение и аргументированные выводы по теме; прогноз, в котором чётко обозначены собственные позиции автора. </w:t>
      </w:r>
    </w:p>
    <w:p w14:paraId="36AD6050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В конце домашнего творческого задания обязателен список использованной литературы и ссылки по ходу ее исполнения на используемые источники информации по общепринятым правилам.  Работа выполняется каждым студентом в письменной форме индивидуально, самостоятельно, в сроки, определенные преподавателем.  </w:t>
      </w:r>
    </w:p>
    <w:p w14:paraId="3454C091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Бакалавр, не подготовивший домашнее творческое задание, считается не выполнившим учебный план и не может быть допущен к экзамену. </w:t>
      </w:r>
    </w:p>
    <w:p w14:paraId="326C5CE8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Выполненное домашнее творческое задание представляется в сроки, установленные преподавателем, ведущим семинарские и практические занятия, в электронном виде (в виде текстового файла, с приложением проведенных расчетов в табличном файле). </w:t>
      </w:r>
    </w:p>
    <w:p w14:paraId="02350F25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Оценка домашнего творческого задания осуществляется в процессе текущего контроля успеваемости студентов.  </w:t>
      </w:r>
    </w:p>
    <w:p w14:paraId="4892B045" w14:textId="77777777" w:rsidR="00F26755" w:rsidRDefault="00F26755">
      <w:pPr>
        <w:tabs>
          <w:tab w:val="left" w:pos="709"/>
        </w:tabs>
        <w:spacing w:after="0" w:line="240" w:lineRule="auto"/>
        <w:ind w:left="0" w:right="0"/>
        <w:rPr>
          <w:b/>
          <w:bCs/>
          <w:szCs w:val="28"/>
          <w:lang w:val="ru-RU"/>
        </w:rPr>
      </w:pPr>
    </w:p>
    <w:p w14:paraId="3E8118E4" w14:textId="77777777" w:rsidR="00F26755" w:rsidRDefault="00786067">
      <w:pPr>
        <w:tabs>
          <w:tab w:val="left" w:pos="709"/>
        </w:tabs>
        <w:spacing w:after="0" w:line="240" w:lineRule="auto"/>
        <w:ind w:left="0" w:right="0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9A4BACA" w14:textId="77777777" w:rsidR="00F26755" w:rsidRDefault="00F26755">
      <w:pPr>
        <w:shd w:val="clear" w:color="auto" w:fill="FFFFFF"/>
        <w:tabs>
          <w:tab w:val="left" w:pos="709"/>
        </w:tabs>
        <w:spacing w:after="0" w:line="240" w:lineRule="auto"/>
        <w:ind w:left="0" w:right="0"/>
        <w:jc w:val="center"/>
        <w:rPr>
          <w:b/>
          <w:color w:val="212121"/>
          <w:szCs w:val="28"/>
          <w:lang w:val="ru-RU"/>
        </w:rPr>
      </w:pPr>
    </w:p>
    <w:p w14:paraId="3F9EE107" w14:textId="77777777" w:rsidR="00F26755" w:rsidRDefault="00786067">
      <w:pPr>
        <w:keepNext/>
        <w:spacing w:after="0" w:line="240" w:lineRule="auto"/>
        <w:ind w:left="0" w:right="0"/>
        <w:outlineLvl w:val="0"/>
        <w:rPr>
          <w:rFonts w:eastAsia="Calibri"/>
          <w:b/>
          <w:bCs/>
          <w:kern w:val="2"/>
          <w:szCs w:val="28"/>
        </w:rPr>
      </w:pPr>
      <w:r>
        <w:rPr>
          <w:rFonts w:eastAsia="Calibri"/>
          <w:b/>
          <w:bCs/>
          <w:kern w:val="2"/>
          <w:szCs w:val="28"/>
        </w:rPr>
        <w:t xml:space="preserve">11. </w:t>
      </w:r>
      <w:bookmarkStart w:id="23" w:name="_Toc531614950"/>
      <w:bookmarkStart w:id="24" w:name="_Toc531686467"/>
      <w:r>
        <w:rPr>
          <w:rFonts w:eastAsia="Calibri"/>
          <w:b/>
          <w:bCs/>
          <w:kern w:val="2"/>
          <w:szCs w:val="28"/>
        </w:rPr>
        <w:t>1. Комплект лицензионного программного обеспечения:</w:t>
      </w:r>
      <w:bookmarkEnd w:id="23"/>
      <w:bookmarkEnd w:id="24"/>
    </w:p>
    <w:p w14:paraId="4D2B96F2" w14:textId="77777777" w:rsidR="00F26755" w:rsidRDefault="00F26755">
      <w:pPr>
        <w:keepNext/>
        <w:spacing w:after="0" w:line="240" w:lineRule="auto"/>
        <w:ind w:left="0" w:right="0"/>
        <w:outlineLvl w:val="0"/>
        <w:rPr>
          <w:rFonts w:eastAsia="Calibri"/>
          <w:b/>
          <w:bCs/>
          <w:kern w:val="2"/>
          <w:szCs w:val="28"/>
        </w:rPr>
      </w:pPr>
    </w:p>
    <w:p w14:paraId="1C4A8DBE" w14:textId="77777777" w:rsidR="00F26755" w:rsidRDefault="00786067">
      <w:pPr>
        <w:pStyle w:val="af9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Windows Microsoft Office </w:t>
      </w:r>
      <w:r>
        <w:rPr>
          <w:sz w:val="28"/>
          <w:szCs w:val="28"/>
          <w:lang w:val="en-US"/>
        </w:rPr>
        <w:t xml:space="preserve">(Word, Excel, PowerPoint)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д</w:t>
      </w:r>
      <w:r>
        <w:rPr>
          <w:sz w:val="28"/>
          <w:szCs w:val="28"/>
          <w:lang w:val="en-US"/>
        </w:rPr>
        <w:t>.</w:t>
      </w:r>
    </w:p>
    <w:p w14:paraId="732C84F7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</w:rPr>
        <w:t>Антивирус</w:t>
      </w:r>
      <w:r>
        <w:rPr>
          <w:color w:val="000000" w:themeColor="text1"/>
          <w:sz w:val="28"/>
          <w:szCs w:val="28"/>
          <w:lang w:val="en-US"/>
        </w:rPr>
        <w:t> </w:t>
      </w:r>
      <w:r>
        <w:rPr>
          <w:rFonts w:eastAsia="Calibri"/>
          <w:bCs/>
          <w:color w:val="000000" w:themeColor="text1"/>
          <w:kern w:val="2"/>
          <w:sz w:val="28"/>
          <w:szCs w:val="28"/>
          <w:lang w:val="en-US"/>
        </w:rPr>
        <w:t>Kaspersky</w:t>
      </w:r>
    </w:p>
    <w:p w14:paraId="0DF5FADC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rFonts w:eastAsia="TimesNewRomanPS-BoldMT"/>
          <w:color w:val="000000" w:themeColor="text1"/>
          <w:kern w:val="2"/>
          <w:sz w:val="28"/>
          <w:szCs w:val="28"/>
          <w:lang w:val="en-US" w:eastAsia="ar-SA"/>
        </w:rPr>
        <w:t>Project</w:t>
      </w:r>
      <w:r>
        <w:rPr>
          <w:rFonts w:eastAsia="TimesNewRomanPS-BoldMT"/>
          <w:color w:val="000000" w:themeColor="text1"/>
          <w:kern w:val="2"/>
          <w:sz w:val="28"/>
          <w:szCs w:val="28"/>
          <w:lang w:eastAsia="ar-SA"/>
        </w:rPr>
        <w:t xml:space="preserve"> </w:t>
      </w:r>
      <w:r>
        <w:rPr>
          <w:rFonts w:eastAsia="TimesNewRomanPS-BoldMT"/>
          <w:color w:val="000000" w:themeColor="text1"/>
          <w:kern w:val="2"/>
          <w:sz w:val="28"/>
          <w:szCs w:val="28"/>
          <w:lang w:val="en-US" w:eastAsia="ar-SA"/>
        </w:rPr>
        <w:t>Expert</w:t>
      </w:r>
      <w:r>
        <w:rPr>
          <w:bCs/>
          <w:color w:val="000000" w:themeColor="text1"/>
          <w:kern w:val="2"/>
          <w:sz w:val="28"/>
          <w:szCs w:val="28"/>
          <w:lang w:eastAsia="ar-SA"/>
        </w:rPr>
        <w:t xml:space="preserve"> − программа разработки бизнес-плана и оценки инвестиционных проектов.</w:t>
      </w:r>
    </w:p>
    <w:p w14:paraId="30A5789A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 xml:space="preserve">Microsoft Power BI </w:t>
      </w:r>
    </w:p>
    <w:p w14:paraId="57108C01" w14:textId="1DCF19A3" w:rsidR="00F26755" w:rsidRDefault="00F26755">
      <w:pPr>
        <w:shd w:val="clear" w:color="auto" w:fill="FFFFFF"/>
        <w:tabs>
          <w:tab w:val="left" w:pos="426"/>
        </w:tabs>
        <w:spacing w:after="0" w:line="240" w:lineRule="auto"/>
        <w:ind w:left="0" w:right="0"/>
        <w:rPr>
          <w:color w:val="000000" w:themeColor="text1"/>
          <w:szCs w:val="28"/>
          <w:lang w:val="ru-RU"/>
        </w:rPr>
      </w:pPr>
    </w:p>
    <w:p w14:paraId="30D7D6F5" w14:textId="77777777" w:rsidR="00F26755" w:rsidRDefault="00786067">
      <w:pPr>
        <w:tabs>
          <w:tab w:val="left" w:pos="426"/>
        </w:tabs>
        <w:spacing w:after="0" w:line="240" w:lineRule="auto"/>
        <w:ind w:left="0" w:right="0"/>
        <w:rPr>
          <w:rFonts w:eastAsia="TimesNewRomanPS-BoldMT"/>
          <w:b/>
          <w:bCs/>
          <w:color w:val="000000" w:themeColor="text1"/>
          <w:szCs w:val="28"/>
          <w:lang w:val="ru-RU"/>
        </w:rPr>
      </w:pPr>
      <w:bookmarkStart w:id="25" w:name="_Toc531614953"/>
      <w:bookmarkStart w:id="26" w:name="_Toc531686470"/>
      <w:r>
        <w:rPr>
          <w:rFonts w:eastAsia="Calibri"/>
          <w:b/>
          <w:bCs/>
          <w:kern w:val="2"/>
          <w:szCs w:val="28"/>
          <w:lang w:val="ru-RU"/>
        </w:rPr>
        <w:t>11.2. Современные профессиональные базы данных и информационные справочные системы</w:t>
      </w:r>
      <w:bookmarkEnd w:id="25"/>
      <w:bookmarkEnd w:id="26"/>
    </w:p>
    <w:p w14:paraId="635E519D" w14:textId="77777777" w:rsidR="00F26755" w:rsidRDefault="00F26755">
      <w:pPr>
        <w:pStyle w:val="afa"/>
        <w:spacing w:line="240" w:lineRule="auto"/>
        <w:ind w:left="547" w:firstLine="0"/>
        <w:rPr>
          <w:lang w:val="ru-RU"/>
        </w:rPr>
      </w:pPr>
    </w:p>
    <w:tbl>
      <w:tblPr>
        <w:tblW w:w="9139" w:type="dxa"/>
        <w:tblInd w:w="363" w:type="dxa"/>
        <w:tblLayout w:type="fixed"/>
        <w:tblLook w:val="0000" w:firstRow="0" w:lastRow="0" w:firstColumn="0" w:lastColumn="0" w:noHBand="0" w:noVBand="0"/>
      </w:tblPr>
      <w:tblGrid>
        <w:gridCol w:w="766"/>
        <w:gridCol w:w="5825"/>
        <w:gridCol w:w="2548"/>
      </w:tblGrid>
      <w:tr w:rsidR="00F26755" w14:paraId="032C1E63" w14:textId="77777777" w:rsidTr="00230D41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DE15B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jc w:val="center"/>
              <w:rPr>
                <w:szCs w:val="28"/>
              </w:rPr>
            </w:pPr>
            <w:r w:rsidRPr="00230D41">
              <w:rPr>
                <w:szCs w:val="28"/>
              </w:rPr>
              <w:t>№</w:t>
            </w:r>
          </w:p>
          <w:p w14:paraId="766B3A6B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jc w:val="center"/>
              <w:rPr>
                <w:szCs w:val="28"/>
              </w:rPr>
            </w:pPr>
            <w:r w:rsidRPr="00230D41">
              <w:rPr>
                <w:szCs w:val="28"/>
              </w:rPr>
              <w:t>п/п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D1D53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jc w:val="center"/>
              <w:rPr>
                <w:szCs w:val="28"/>
                <w:lang w:val="ru-RU"/>
              </w:rPr>
            </w:pPr>
            <w:r w:rsidRPr="00230D41">
              <w:rPr>
                <w:szCs w:val="28"/>
                <w:lang w:val="ru-RU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AB5C5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jc w:val="center"/>
              <w:rPr>
                <w:szCs w:val="28"/>
              </w:rPr>
            </w:pPr>
            <w:r w:rsidRPr="00230D41">
              <w:rPr>
                <w:szCs w:val="28"/>
              </w:rPr>
              <w:t>Наименование разделов и тем</w:t>
            </w:r>
          </w:p>
        </w:tc>
      </w:tr>
      <w:tr w:rsidR="00F26755" w14:paraId="49E05CF0" w14:textId="77777777" w:rsidTr="00230D41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6AF2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rPr>
                <w:szCs w:val="28"/>
              </w:rPr>
            </w:pPr>
            <w:r w:rsidRPr="00230D41">
              <w:rPr>
                <w:szCs w:val="28"/>
              </w:rPr>
              <w:t>1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9B7B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rPr>
                <w:szCs w:val="28"/>
              </w:rPr>
            </w:pPr>
            <w:r w:rsidRPr="00230D41">
              <w:rPr>
                <w:szCs w:val="28"/>
              </w:rPr>
              <w:t>Правовая база данных «КонсультантПлюс»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BF2A" w14:textId="2C5BF2AD" w:rsidR="00F26755" w:rsidRPr="00230D41" w:rsidRDefault="000646D2">
            <w:pPr>
              <w:widowControl w:val="0"/>
              <w:spacing w:after="0" w:line="240" w:lineRule="auto"/>
              <w:ind w:left="0" w:right="0"/>
              <w:rPr>
                <w:szCs w:val="28"/>
                <w:lang w:val="ru-RU"/>
              </w:rPr>
            </w:pPr>
            <w:r w:rsidRPr="00230D41">
              <w:rPr>
                <w:szCs w:val="28"/>
                <w:lang w:val="ru-RU"/>
              </w:rPr>
              <w:t>Т</w:t>
            </w:r>
            <w:r w:rsidR="00230D41">
              <w:rPr>
                <w:szCs w:val="28"/>
                <w:lang w:val="ru-RU"/>
              </w:rPr>
              <w:t xml:space="preserve">ема </w:t>
            </w:r>
            <w:r w:rsidR="007A06A4">
              <w:rPr>
                <w:szCs w:val="28"/>
                <w:lang w:val="ru-RU"/>
              </w:rPr>
              <w:t>1-7</w:t>
            </w:r>
          </w:p>
        </w:tc>
      </w:tr>
      <w:tr w:rsidR="00F26755" w14:paraId="4520E591" w14:textId="77777777" w:rsidTr="00230D41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433F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rPr>
                <w:szCs w:val="28"/>
              </w:rPr>
            </w:pPr>
            <w:r w:rsidRPr="00230D41">
              <w:rPr>
                <w:szCs w:val="28"/>
              </w:rPr>
              <w:t>2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9C7C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rPr>
                <w:szCs w:val="28"/>
              </w:rPr>
            </w:pPr>
            <w:r w:rsidRPr="00230D41">
              <w:rPr>
                <w:szCs w:val="28"/>
              </w:rPr>
              <w:t>Информационная система СПАРК.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F74C" w14:textId="67AC31D5" w:rsidR="00F26755" w:rsidRPr="00230D41" w:rsidRDefault="00DF277A">
            <w:pPr>
              <w:widowControl w:val="0"/>
              <w:spacing w:after="0" w:line="240" w:lineRule="auto"/>
              <w:ind w:left="0" w:right="0"/>
              <w:rPr>
                <w:szCs w:val="28"/>
                <w:lang w:val="ru-RU"/>
              </w:rPr>
            </w:pPr>
            <w:r w:rsidRPr="00230D41">
              <w:rPr>
                <w:szCs w:val="28"/>
                <w:lang w:val="ru-RU"/>
              </w:rPr>
              <w:t xml:space="preserve">Тема </w:t>
            </w:r>
            <w:r w:rsidR="007A06A4">
              <w:rPr>
                <w:szCs w:val="28"/>
                <w:lang w:val="ru-RU"/>
              </w:rPr>
              <w:t>3-7</w:t>
            </w:r>
          </w:p>
        </w:tc>
      </w:tr>
    </w:tbl>
    <w:p w14:paraId="1A13C60B" w14:textId="77777777" w:rsidR="00F26755" w:rsidRDefault="00F26755">
      <w:pPr>
        <w:shd w:val="clear" w:color="auto" w:fill="FFFFFF"/>
        <w:tabs>
          <w:tab w:val="left" w:pos="442"/>
        </w:tabs>
        <w:spacing w:after="0" w:line="240" w:lineRule="auto"/>
        <w:ind w:left="0" w:right="0"/>
        <w:rPr>
          <w:rFonts w:eastAsia="Calibri"/>
          <w:b/>
          <w:bCs/>
          <w:szCs w:val="28"/>
        </w:rPr>
      </w:pPr>
    </w:p>
    <w:p w14:paraId="03A149B9" w14:textId="77777777" w:rsidR="00F26755" w:rsidRDefault="00786067">
      <w:pPr>
        <w:shd w:val="clear" w:color="auto" w:fill="FFFFFF"/>
        <w:tabs>
          <w:tab w:val="left" w:pos="442"/>
        </w:tabs>
        <w:spacing w:after="0" w:line="240" w:lineRule="auto"/>
        <w:ind w:left="0" w:right="0"/>
        <w:rPr>
          <w:rFonts w:eastAsia="Calibri"/>
          <w:b/>
          <w:bCs/>
          <w:szCs w:val="28"/>
          <w:lang w:val="ru-RU"/>
        </w:rPr>
      </w:pPr>
      <w:r>
        <w:rPr>
          <w:rFonts w:eastAsia="Calibri"/>
          <w:b/>
          <w:bCs/>
          <w:szCs w:val="28"/>
          <w:lang w:val="ru-RU"/>
        </w:rPr>
        <w:lastRenderedPageBreak/>
        <w:t>11.3. Сертифицированные программные и аппаратные средства защиты информации</w:t>
      </w:r>
    </w:p>
    <w:p w14:paraId="5D95FABF" w14:textId="77777777" w:rsidR="00F26755" w:rsidRDefault="00F26755">
      <w:pPr>
        <w:spacing w:after="0" w:line="240" w:lineRule="auto"/>
        <w:ind w:left="0" w:right="0" w:firstLine="709"/>
        <w:rPr>
          <w:szCs w:val="28"/>
          <w:lang w:val="ru-RU"/>
        </w:rPr>
      </w:pPr>
    </w:p>
    <w:p w14:paraId="5DC16899" w14:textId="77777777" w:rsidR="00F26755" w:rsidRDefault="00786067">
      <w:pPr>
        <w:spacing w:after="0" w:line="240" w:lineRule="auto"/>
        <w:ind w:left="0" w:right="0" w:firstLine="709"/>
        <w:rPr>
          <w:szCs w:val="28"/>
          <w:lang w:val="ru-RU"/>
        </w:rPr>
      </w:pPr>
      <w:r>
        <w:rPr>
          <w:szCs w:val="28"/>
          <w:lang w:val="ru-RU"/>
        </w:rPr>
        <w:t>Сертифицированные программные и аппаратные средства защиты информации не предусмотрены.</w:t>
      </w:r>
    </w:p>
    <w:p w14:paraId="366D72D1" w14:textId="77777777" w:rsidR="008C0BBB" w:rsidRDefault="008C0BBB">
      <w:pPr>
        <w:tabs>
          <w:tab w:val="left" w:pos="709"/>
        </w:tabs>
        <w:spacing w:after="0" w:line="240" w:lineRule="auto"/>
        <w:ind w:left="0" w:right="0"/>
        <w:rPr>
          <w:b/>
          <w:color w:val="000000" w:themeColor="text1"/>
          <w:szCs w:val="28"/>
          <w:lang w:val="ru-RU"/>
        </w:rPr>
      </w:pPr>
    </w:p>
    <w:p w14:paraId="453A948E" w14:textId="77777777" w:rsidR="00F26755" w:rsidRDefault="00786067">
      <w:pPr>
        <w:tabs>
          <w:tab w:val="left" w:pos="709"/>
        </w:tabs>
        <w:spacing w:after="0" w:line="240" w:lineRule="auto"/>
        <w:ind w:left="0" w:right="0"/>
        <w:rPr>
          <w:b/>
          <w:color w:val="000000" w:themeColor="text1"/>
          <w:szCs w:val="28"/>
          <w:lang w:val="ru-RU"/>
        </w:rPr>
      </w:pPr>
      <w:r>
        <w:rPr>
          <w:b/>
          <w:color w:val="000000" w:themeColor="text1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7361D337" w14:textId="2A3B5025" w:rsidR="00F26755" w:rsidRDefault="00786067">
      <w:pPr>
        <w:tabs>
          <w:tab w:val="left" w:pos="709"/>
        </w:tabs>
        <w:spacing w:after="0" w:line="240" w:lineRule="auto"/>
        <w:ind w:left="0" w:right="0"/>
        <w:contextualSpacing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Для обеспечения обучения по дисциплине «</w:t>
      </w:r>
      <w:r w:rsidR="00853048">
        <w:rPr>
          <w:color w:val="000000" w:themeColor="text1"/>
          <w:szCs w:val="28"/>
          <w:lang w:val="ru-RU"/>
        </w:rPr>
        <w:t>Сметное дело</w:t>
      </w:r>
      <w:r>
        <w:rPr>
          <w:color w:val="000000" w:themeColor="text1"/>
          <w:szCs w:val="28"/>
          <w:lang w:val="ru-RU"/>
        </w:rPr>
        <w:t xml:space="preserve">» </w:t>
      </w:r>
      <w:r>
        <w:rPr>
          <w:iCs/>
          <w:color w:val="000000" w:themeColor="text1"/>
          <w:szCs w:val="28"/>
          <w:lang w:val="ru-RU" w:eastAsia="ar-SA"/>
        </w:rPr>
        <w:t xml:space="preserve">необходима следующая </w:t>
      </w:r>
      <w:r>
        <w:rPr>
          <w:color w:val="000000" w:themeColor="text1"/>
          <w:szCs w:val="28"/>
          <w:lang w:val="ru-RU"/>
        </w:rPr>
        <w:t xml:space="preserve">материально-техническая база: </w:t>
      </w:r>
    </w:p>
    <w:p w14:paraId="0AF0D7B3" w14:textId="77777777" w:rsidR="00F26755" w:rsidRDefault="00786067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аудитории для проведения лекционных и семинарских занятий, оборудованные видеопроекционным оборудованием для презентаций, средствами звуковоспроизведения, экраном;</w:t>
      </w:r>
    </w:p>
    <w:p w14:paraId="548FA519" w14:textId="77777777" w:rsidR="00F26755" w:rsidRDefault="00786067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библиотеку, имеющую рабочие места для студентов, оснащенные компьютерами с доступом к базам данных и сети Интернет.</w:t>
      </w:r>
    </w:p>
    <w:sectPr w:rsidR="00F26755">
      <w:headerReference w:type="default" r:id="rId23"/>
      <w:footerReference w:type="default" r:id="rId24"/>
      <w:footerReference w:type="first" r:id="rId25"/>
      <w:pgSz w:w="11906" w:h="16838"/>
      <w:pgMar w:top="1138" w:right="1126" w:bottom="1277" w:left="1171" w:header="720" w:footer="72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6DCB6" w14:textId="77777777" w:rsidR="00F85869" w:rsidRDefault="00F85869">
      <w:pPr>
        <w:spacing w:after="0" w:line="240" w:lineRule="auto"/>
      </w:pPr>
      <w:r>
        <w:separator/>
      </w:r>
    </w:p>
  </w:endnote>
  <w:endnote w:type="continuationSeparator" w:id="0">
    <w:p w14:paraId="3202F68D" w14:textId="77777777" w:rsidR="00F85869" w:rsidRDefault="00F85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F388E" w14:textId="77777777" w:rsidR="00E8616D" w:rsidRDefault="00E8616D">
    <w:pPr>
      <w:spacing w:after="0" w:line="252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40BB7" w14:textId="77777777" w:rsidR="00E8616D" w:rsidRDefault="00E8616D">
    <w:pPr>
      <w:spacing w:after="160" w:line="252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EA4BD" w14:textId="77777777" w:rsidR="00F85869" w:rsidRDefault="00F85869">
      <w:pPr>
        <w:spacing w:after="0" w:line="240" w:lineRule="auto"/>
      </w:pPr>
      <w:r>
        <w:separator/>
      </w:r>
    </w:p>
  </w:footnote>
  <w:footnote w:type="continuationSeparator" w:id="0">
    <w:p w14:paraId="0ACB1EA0" w14:textId="77777777" w:rsidR="00F85869" w:rsidRDefault="00F85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91085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5D769B1" w14:textId="42E4A756" w:rsidR="00E8616D" w:rsidRPr="002010E1" w:rsidRDefault="00E8616D">
        <w:pPr>
          <w:pStyle w:val="af4"/>
          <w:jc w:val="center"/>
          <w:rPr>
            <w:sz w:val="20"/>
            <w:szCs w:val="20"/>
          </w:rPr>
        </w:pPr>
        <w:r w:rsidRPr="002010E1">
          <w:rPr>
            <w:sz w:val="20"/>
            <w:szCs w:val="20"/>
          </w:rPr>
          <w:fldChar w:fldCharType="begin"/>
        </w:r>
        <w:r w:rsidRPr="002010E1">
          <w:rPr>
            <w:sz w:val="20"/>
            <w:szCs w:val="20"/>
          </w:rPr>
          <w:instrText>PAGE   \* MERGEFORMAT</w:instrText>
        </w:r>
        <w:r w:rsidRPr="002010E1">
          <w:rPr>
            <w:sz w:val="20"/>
            <w:szCs w:val="20"/>
          </w:rPr>
          <w:fldChar w:fldCharType="separate"/>
        </w:r>
        <w:r w:rsidR="00CC03D2" w:rsidRPr="00CC03D2">
          <w:rPr>
            <w:noProof/>
            <w:sz w:val="20"/>
            <w:szCs w:val="20"/>
            <w:lang w:val="ru-RU"/>
          </w:rPr>
          <w:t>21</w:t>
        </w:r>
        <w:r w:rsidRPr="002010E1">
          <w:rPr>
            <w:sz w:val="20"/>
            <w:szCs w:val="20"/>
          </w:rPr>
          <w:fldChar w:fldCharType="end"/>
        </w:r>
      </w:p>
    </w:sdtContent>
  </w:sdt>
  <w:p w14:paraId="1F78EEF3" w14:textId="77777777" w:rsidR="00E8616D" w:rsidRDefault="00E8616D">
    <w:pPr>
      <w:pStyle w:val="af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673E7"/>
    <w:multiLevelType w:val="multilevel"/>
    <w:tmpl w:val="5C4AE046"/>
    <w:lvl w:ilvl="0">
      <w:start w:val="8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451234"/>
    <w:multiLevelType w:val="multilevel"/>
    <w:tmpl w:val="F91E77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5D1C4D"/>
    <w:multiLevelType w:val="multilevel"/>
    <w:tmpl w:val="B91AC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7666680"/>
    <w:multiLevelType w:val="multilevel"/>
    <w:tmpl w:val="34563C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7271FA"/>
    <w:multiLevelType w:val="multilevel"/>
    <w:tmpl w:val="82C2E9A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1A1122E4"/>
    <w:multiLevelType w:val="multilevel"/>
    <w:tmpl w:val="662AB6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A3F090F"/>
    <w:multiLevelType w:val="hybridMultilevel"/>
    <w:tmpl w:val="9FAE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1089C"/>
    <w:multiLevelType w:val="multilevel"/>
    <w:tmpl w:val="E1A29F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ED0511"/>
    <w:multiLevelType w:val="multilevel"/>
    <w:tmpl w:val="03CE3560"/>
    <w:lvl w:ilvl="0">
      <w:start w:val="40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9F01E40"/>
    <w:multiLevelType w:val="multilevel"/>
    <w:tmpl w:val="87184E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1288D"/>
    <w:multiLevelType w:val="multilevel"/>
    <w:tmpl w:val="DF9AD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41A123D"/>
    <w:multiLevelType w:val="multilevel"/>
    <w:tmpl w:val="B2562C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94604E8"/>
    <w:multiLevelType w:val="multilevel"/>
    <w:tmpl w:val="B5368C60"/>
    <w:lvl w:ilvl="0">
      <w:start w:val="1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04F5F6B"/>
    <w:multiLevelType w:val="hybridMultilevel"/>
    <w:tmpl w:val="442A8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963DC"/>
    <w:multiLevelType w:val="multilevel"/>
    <w:tmpl w:val="815C3F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E806AC"/>
    <w:multiLevelType w:val="multilevel"/>
    <w:tmpl w:val="65F25EE4"/>
    <w:lvl w:ilvl="0">
      <w:start w:val="10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48C4C8B"/>
    <w:multiLevelType w:val="multilevel"/>
    <w:tmpl w:val="5134C0C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5A27514"/>
    <w:multiLevelType w:val="multilevel"/>
    <w:tmpl w:val="B1104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8F14F6A"/>
    <w:multiLevelType w:val="multilevel"/>
    <w:tmpl w:val="9FAE406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5FCF5188"/>
    <w:multiLevelType w:val="multilevel"/>
    <w:tmpl w:val="0B1204F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1F967FB"/>
    <w:multiLevelType w:val="hybridMultilevel"/>
    <w:tmpl w:val="665C3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842AE"/>
    <w:multiLevelType w:val="multilevel"/>
    <w:tmpl w:val="BC4AF3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4FB3437"/>
    <w:multiLevelType w:val="multilevel"/>
    <w:tmpl w:val="DEB45E90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8875FBD"/>
    <w:multiLevelType w:val="multilevel"/>
    <w:tmpl w:val="27AEB224"/>
    <w:lvl w:ilvl="0">
      <w:start w:val="1"/>
      <w:numFmt w:val="bullet"/>
      <w:lvlText w:val="•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ACC5078"/>
    <w:multiLevelType w:val="multilevel"/>
    <w:tmpl w:val="9F04C9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C570D31"/>
    <w:multiLevelType w:val="multilevel"/>
    <w:tmpl w:val="8EBE79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E9B7941"/>
    <w:multiLevelType w:val="multilevel"/>
    <w:tmpl w:val="F252CE88"/>
    <w:lvl w:ilvl="0">
      <w:start w:val="1"/>
      <w:numFmt w:val="bullet"/>
      <w:lvlText w:val=""/>
      <w:lvlJc w:val="left"/>
      <w:pPr>
        <w:tabs>
          <w:tab w:val="num" w:pos="0"/>
        </w:tabs>
        <w:ind w:left="118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2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39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46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154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61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168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1756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F7C2D8E"/>
    <w:multiLevelType w:val="multilevel"/>
    <w:tmpl w:val="A51CB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4054151"/>
    <w:multiLevelType w:val="multilevel"/>
    <w:tmpl w:val="F252E6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69C2203"/>
    <w:multiLevelType w:val="multilevel"/>
    <w:tmpl w:val="F9ACE79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31" w15:restartNumberingAfterBreak="0">
    <w:nsid w:val="7A9B5033"/>
    <w:multiLevelType w:val="multilevel"/>
    <w:tmpl w:val="D4AA00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F4E3326"/>
    <w:multiLevelType w:val="multilevel"/>
    <w:tmpl w:val="FCDAD6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24"/>
  </w:num>
  <w:num w:numId="4">
    <w:abstractNumId w:val="20"/>
  </w:num>
  <w:num w:numId="5">
    <w:abstractNumId w:val="8"/>
  </w:num>
  <w:num w:numId="6">
    <w:abstractNumId w:val="0"/>
  </w:num>
  <w:num w:numId="7">
    <w:abstractNumId w:val="13"/>
  </w:num>
  <w:num w:numId="8">
    <w:abstractNumId w:val="23"/>
  </w:num>
  <w:num w:numId="9">
    <w:abstractNumId w:val="5"/>
  </w:num>
  <w:num w:numId="10">
    <w:abstractNumId w:val="9"/>
  </w:num>
  <w:num w:numId="11">
    <w:abstractNumId w:val="12"/>
  </w:num>
  <w:num w:numId="12">
    <w:abstractNumId w:val="27"/>
  </w:num>
  <w:num w:numId="13">
    <w:abstractNumId w:val="19"/>
  </w:num>
  <w:num w:numId="14">
    <w:abstractNumId w:val="7"/>
  </w:num>
  <w:num w:numId="15">
    <w:abstractNumId w:val="30"/>
  </w:num>
  <w:num w:numId="16">
    <w:abstractNumId w:val="4"/>
  </w:num>
  <w:num w:numId="17">
    <w:abstractNumId w:val="2"/>
  </w:num>
  <w:num w:numId="18">
    <w:abstractNumId w:val="25"/>
  </w:num>
  <w:num w:numId="19">
    <w:abstractNumId w:val="26"/>
  </w:num>
  <w:num w:numId="20">
    <w:abstractNumId w:val="31"/>
  </w:num>
  <w:num w:numId="21">
    <w:abstractNumId w:val="15"/>
  </w:num>
  <w:num w:numId="22">
    <w:abstractNumId w:val="18"/>
  </w:num>
  <w:num w:numId="23">
    <w:abstractNumId w:val="29"/>
  </w:num>
  <w:num w:numId="24">
    <w:abstractNumId w:val="1"/>
  </w:num>
  <w:num w:numId="25">
    <w:abstractNumId w:val="3"/>
  </w:num>
  <w:num w:numId="26">
    <w:abstractNumId w:val="32"/>
  </w:num>
  <w:num w:numId="27">
    <w:abstractNumId w:val="28"/>
  </w:num>
  <w:num w:numId="28">
    <w:abstractNumId w:val="11"/>
  </w:num>
  <w:num w:numId="29">
    <w:abstractNumId w:val="22"/>
  </w:num>
  <w:num w:numId="30">
    <w:abstractNumId w:val="25"/>
    <w:lvlOverride w:ilvl="0">
      <w:startOverride w:val="1"/>
    </w:lvlOverride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25"/>
  </w:num>
  <w:num w:numId="39">
    <w:abstractNumId w:val="25"/>
  </w:num>
  <w:num w:numId="40">
    <w:abstractNumId w:val="25"/>
  </w:num>
  <w:num w:numId="41">
    <w:abstractNumId w:val="25"/>
  </w:num>
  <w:num w:numId="42">
    <w:abstractNumId w:val="10"/>
  </w:num>
  <w:num w:numId="43">
    <w:abstractNumId w:val="14"/>
  </w:num>
  <w:num w:numId="44">
    <w:abstractNumId w:val="21"/>
  </w:num>
  <w:num w:numId="45">
    <w:abstractNumId w:val="17"/>
    <w:lvlOverride w:ilvl="0">
      <w:startOverride w:val="78"/>
    </w:lvlOverride>
  </w:num>
  <w:num w:numId="46">
    <w:abstractNumId w:val="6"/>
  </w:num>
  <w:num w:numId="47">
    <w:abstractNumId w:val="17"/>
    <w:lvlOverride w:ilvl="0">
      <w:startOverride w:val="5"/>
    </w:lvlOverride>
    <w:lvlOverride w:ilvl="1">
      <w:startOverride w:val="2"/>
    </w:lvlOverride>
  </w:num>
  <w:num w:numId="48">
    <w:abstractNumId w:val="17"/>
    <w:lvlOverride w:ilvl="0">
      <w:startOverride w:val="5"/>
    </w:lvlOverride>
    <w:lvlOverride w:ilvl="1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755"/>
    <w:rsid w:val="00005434"/>
    <w:rsid w:val="00006B91"/>
    <w:rsid w:val="00011F9C"/>
    <w:rsid w:val="0002356F"/>
    <w:rsid w:val="0002630B"/>
    <w:rsid w:val="000646D2"/>
    <w:rsid w:val="00072110"/>
    <w:rsid w:val="000A0283"/>
    <w:rsid w:val="000A36F9"/>
    <w:rsid w:val="000A5377"/>
    <w:rsid w:val="000F3928"/>
    <w:rsid w:val="0010120B"/>
    <w:rsid w:val="0011175C"/>
    <w:rsid w:val="00136D39"/>
    <w:rsid w:val="00145D68"/>
    <w:rsid w:val="001679D1"/>
    <w:rsid w:val="001710FC"/>
    <w:rsid w:val="001A3928"/>
    <w:rsid w:val="001B3B82"/>
    <w:rsid w:val="001C5BFE"/>
    <w:rsid w:val="001D3C14"/>
    <w:rsid w:val="001D6885"/>
    <w:rsid w:val="001E6350"/>
    <w:rsid w:val="001F4456"/>
    <w:rsid w:val="002010E1"/>
    <w:rsid w:val="00215E1D"/>
    <w:rsid w:val="00230D41"/>
    <w:rsid w:val="00255FC2"/>
    <w:rsid w:val="00261D7D"/>
    <w:rsid w:val="00267E99"/>
    <w:rsid w:val="00273ED9"/>
    <w:rsid w:val="00294958"/>
    <w:rsid w:val="003050CD"/>
    <w:rsid w:val="00310992"/>
    <w:rsid w:val="00332422"/>
    <w:rsid w:val="00344561"/>
    <w:rsid w:val="00356509"/>
    <w:rsid w:val="00360B3A"/>
    <w:rsid w:val="00366357"/>
    <w:rsid w:val="00371674"/>
    <w:rsid w:val="0037450E"/>
    <w:rsid w:val="003A2ED1"/>
    <w:rsid w:val="003D7A26"/>
    <w:rsid w:val="00403011"/>
    <w:rsid w:val="0042425C"/>
    <w:rsid w:val="00434A91"/>
    <w:rsid w:val="00464661"/>
    <w:rsid w:val="004805B9"/>
    <w:rsid w:val="0049433A"/>
    <w:rsid w:val="00497CFD"/>
    <w:rsid w:val="004A0851"/>
    <w:rsid w:val="004A3911"/>
    <w:rsid w:val="004E6B07"/>
    <w:rsid w:val="004E766C"/>
    <w:rsid w:val="005207C5"/>
    <w:rsid w:val="00531EC7"/>
    <w:rsid w:val="00535946"/>
    <w:rsid w:val="00543CE8"/>
    <w:rsid w:val="00560B29"/>
    <w:rsid w:val="00560F5E"/>
    <w:rsid w:val="00571BE4"/>
    <w:rsid w:val="0057520E"/>
    <w:rsid w:val="0058549B"/>
    <w:rsid w:val="00587FB5"/>
    <w:rsid w:val="005A727E"/>
    <w:rsid w:val="005C5C46"/>
    <w:rsid w:val="005C6C45"/>
    <w:rsid w:val="005D5544"/>
    <w:rsid w:val="005F4E76"/>
    <w:rsid w:val="006130A1"/>
    <w:rsid w:val="0063454C"/>
    <w:rsid w:val="006348B1"/>
    <w:rsid w:val="00637E5B"/>
    <w:rsid w:val="00651280"/>
    <w:rsid w:val="00663351"/>
    <w:rsid w:val="00673F7A"/>
    <w:rsid w:val="006963FD"/>
    <w:rsid w:val="00697E2F"/>
    <w:rsid w:val="006A57F4"/>
    <w:rsid w:val="006C03C6"/>
    <w:rsid w:val="006C3B6A"/>
    <w:rsid w:val="006C631E"/>
    <w:rsid w:val="006D7229"/>
    <w:rsid w:val="00705AF5"/>
    <w:rsid w:val="00730189"/>
    <w:rsid w:val="007622D9"/>
    <w:rsid w:val="0077155B"/>
    <w:rsid w:val="00777978"/>
    <w:rsid w:val="00786067"/>
    <w:rsid w:val="007A06A4"/>
    <w:rsid w:val="007A1641"/>
    <w:rsid w:val="007B75DF"/>
    <w:rsid w:val="007C159E"/>
    <w:rsid w:val="007D09AC"/>
    <w:rsid w:val="007D21FF"/>
    <w:rsid w:val="007D49AC"/>
    <w:rsid w:val="007D66BA"/>
    <w:rsid w:val="007F2ECD"/>
    <w:rsid w:val="007F58F5"/>
    <w:rsid w:val="00802C56"/>
    <w:rsid w:val="0081437F"/>
    <w:rsid w:val="00853048"/>
    <w:rsid w:val="00854C45"/>
    <w:rsid w:val="00873AA7"/>
    <w:rsid w:val="00874023"/>
    <w:rsid w:val="008B1F07"/>
    <w:rsid w:val="008B22B1"/>
    <w:rsid w:val="008B2B6E"/>
    <w:rsid w:val="008C0843"/>
    <w:rsid w:val="008C0BBB"/>
    <w:rsid w:val="008D3937"/>
    <w:rsid w:val="008E126F"/>
    <w:rsid w:val="008E3861"/>
    <w:rsid w:val="008F38AE"/>
    <w:rsid w:val="008F6F8F"/>
    <w:rsid w:val="0092493F"/>
    <w:rsid w:val="009429B8"/>
    <w:rsid w:val="00957361"/>
    <w:rsid w:val="00971AE6"/>
    <w:rsid w:val="0097410D"/>
    <w:rsid w:val="00996C73"/>
    <w:rsid w:val="009A17D1"/>
    <w:rsid w:val="009A66A9"/>
    <w:rsid w:val="009C3D63"/>
    <w:rsid w:val="009C7F12"/>
    <w:rsid w:val="009D4CBD"/>
    <w:rsid w:val="009F3BCE"/>
    <w:rsid w:val="009F713A"/>
    <w:rsid w:val="00A0753A"/>
    <w:rsid w:val="00A36FFE"/>
    <w:rsid w:val="00AA34D9"/>
    <w:rsid w:val="00AA79F2"/>
    <w:rsid w:val="00AC3017"/>
    <w:rsid w:val="00AD4230"/>
    <w:rsid w:val="00AD7B04"/>
    <w:rsid w:val="00AE3A7F"/>
    <w:rsid w:val="00AE5FBA"/>
    <w:rsid w:val="00AF35A7"/>
    <w:rsid w:val="00AF4333"/>
    <w:rsid w:val="00AF7120"/>
    <w:rsid w:val="00B1049B"/>
    <w:rsid w:val="00B11AA4"/>
    <w:rsid w:val="00B25156"/>
    <w:rsid w:val="00B27669"/>
    <w:rsid w:val="00B36E19"/>
    <w:rsid w:val="00B40298"/>
    <w:rsid w:val="00B41F76"/>
    <w:rsid w:val="00B45AFD"/>
    <w:rsid w:val="00B64016"/>
    <w:rsid w:val="00B65F28"/>
    <w:rsid w:val="00B741C5"/>
    <w:rsid w:val="00B87D89"/>
    <w:rsid w:val="00BA6530"/>
    <w:rsid w:val="00BE39C2"/>
    <w:rsid w:val="00BE4188"/>
    <w:rsid w:val="00C13601"/>
    <w:rsid w:val="00C15AC2"/>
    <w:rsid w:val="00C15D4B"/>
    <w:rsid w:val="00C352CB"/>
    <w:rsid w:val="00C4479A"/>
    <w:rsid w:val="00C45563"/>
    <w:rsid w:val="00C72E3C"/>
    <w:rsid w:val="00C777FB"/>
    <w:rsid w:val="00CB07AD"/>
    <w:rsid w:val="00CC03D2"/>
    <w:rsid w:val="00CE4B17"/>
    <w:rsid w:val="00CF6ACD"/>
    <w:rsid w:val="00D026AE"/>
    <w:rsid w:val="00D25235"/>
    <w:rsid w:val="00D35A5D"/>
    <w:rsid w:val="00D420AB"/>
    <w:rsid w:val="00D679E7"/>
    <w:rsid w:val="00D740C2"/>
    <w:rsid w:val="00D768B2"/>
    <w:rsid w:val="00D81C76"/>
    <w:rsid w:val="00D92E05"/>
    <w:rsid w:val="00D94D94"/>
    <w:rsid w:val="00DA2253"/>
    <w:rsid w:val="00DF277A"/>
    <w:rsid w:val="00DF74E4"/>
    <w:rsid w:val="00E02128"/>
    <w:rsid w:val="00E43866"/>
    <w:rsid w:val="00E46DCB"/>
    <w:rsid w:val="00E53AA4"/>
    <w:rsid w:val="00E727F8"/>
    <w:rsid w:val="00E811E3"/>
    <w:rsid w:val="00E84652"/>
    <w:rsid w:val="00E8616D"/>
    <w:rsid w:val="00E95926"/>
    <w:rsid w:val="00EB556C"/>
    <w:rsid w:val="00EC2FC9"/>
    <w:rsid w:val="00EC60EE"/>
    <w:rsid w:val="00ED0EB0"/>
    <w:rsid w:val="00ED6BAA"/>
    <w:rsid w:val="00EE150F"/>
    <w:rsid w:val="00F02DD6"/>
    <w:rsid w:val="00F144BE"/>
    <w:rsid w:val="00F24FCB"/>
    <w:rsid w:val="00F26755"/>
    <w:rsid w:val="00F302AC"/>
    <w:rsid w:val="00F5348B"/>
    <w:rsid w:val="00F64EF8"/>
    <w:rsid w:val="00F655FF"/>
    <w:rsid w:val="00F65CB6"/>
    <w:rsid w:val="00F67B34"/>
    <w:rsid w:val="00F7079C"/>
    <w:rsid w:val="00F7534B"/>
    <w:rsid w:val="00F85869"/>
    <w:rsid w:val="00FA43BD"/>
    <w:rsid w:val="00FB30F2"/>
    <w:rsid w:val="00FD0BA3"/>
    <w:rsid w:val="00FD398B"/>
    <w:rsid w:val="00FE38A2"/>
    <w:rsid w:val="00FE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7F58"/>
  <w15:docId w15:val="{C6744E90-6992-42AE-9D50-9BAE7985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1BF"/>
    <w:pPr>
      <w:spacing w:after="57" w:line="264" w:lineRule="auto"/>
      <w:ind w:left="547" w:right="404" w:hanging="10"/>
      <w:jc w:val="both"/>
    </w:pPr>
    <w:rPr>
      <w:color w:val="000000"/>
      <w:sz w:val="28"/>
      <w:szCs w:val="22"/>
      <w:lang w:val="en-US" w:eastAsia="zh-CN"/>
    </w:rPr>
  </w:style>
  <w:style w:type="paragraph" w:styleId="1">
    <w:name w:val="heading 1"/>
    <w:next w:val="a"/>
    <w:qFormat/>
    <w:pPr>
      <w:keepNext/>
      <w:keepLines/>
      <w:numPr>
        <w:numId w:val="1"/>
      </w:numPr>
      <w:spacing w:after="5" w:line="264" w:lineRule="auto"/>
      <w:ind w:right="4" w:firstLine="698"/>
      <w:jc w:val="both"/>
      <w:outlineLvl w:val="0"/>
    </w:pPr>
    <w:rPr>
      <w:b/>
      <w:color w:val="000000"/>
      <w:sz w:val="28"/>
      <w:szCs w:val="22"/>
      <w:lang w:val="en-US" w:eastAsia="zh-CN"/>
    </w:rPr>
  </w:style>
  <w:style w:type="paragraph" w:styleId="2">
    <w:name w:val="heading 2"/>
    <w:next w:val="a"/>
    <w:qFormat/>
    <w:pPr>
      <w:keepNext/>
      <w:keepLines/>
      <w:numPr>
        <w:ilvl w:val="1"/>
        <w:numId w:val="1"/>
      </w:numPr>
      <w:tabs>
        <w:tab w:val="clear" w:pos="0"/>
        <w:tab w:val="num" w:pos="7371"/>
      </w:tabs>
      <w:spacing w:after="5" w:line="264" w:lineRule="auto"/>
      <w:ind w:left="7371" w:right="4" w:firstLine="698"/>
      <w:jc w:val="both"/>
      <w:outlineLvl w:val="1"/>
    </w:pPr>
    <w:rPr>
      <w:b/>
      <w:color w:val="000000"/>
      <w:sz w:val="28"/>
      <w:szCs w:val="22"/>
      <w:lang w:val="en-US" w:eastAsia="zh-CN"/>
    </w:rPr>
  </w:style>
  <w:style w:type="paragraph" w:styleId="3">
    <w:name w:val="heading 3"/>
    <w:basedOn w:val="10"/>
    <w:next w:val="a0"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paragraph" w:styleId="4">
    <w:name w:val="heading 4"/>
    <w:basedOn w:val="10"/>
    <w:next w:val="a0"/>
    <w:qFormat/>
    <w:pPr>
      <w:numPr>
        <w:ilvl w:val="3"/>
        <w:numId w:val="1"/>
      </w:numPr>
      <w:spacing w:before="120" w:after="120"/>
      <w:outlineLvl w:val="3"/>
    </w:pPr>
    <w:rPr>
      <w:bCs/>
      <w:i/>
      <w:i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4z0">
    <w:name w:val="WW8Num4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7z0">
    <w:name w:val="WW8Num7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10z0">
    <w:name w:val="WW8Num10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3z0">
    <w:name w:val="WW8Num13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6z0">
    <w:name w:val="WW8Num16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7z0">
    <w:name w:val="WW8Num17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8z0">
    <w:name w:val="WW8Num18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23z0">
    <w:name w:val="WW8Num23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4z0">
    <w:name w:val="WW8Num24z0"/>
    <w:qFormat/>
    <w:rPr>
      <w:rFonts w:ascii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25z0">
    <w:name w:val="WW8Num25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6z0">
    <w:name w:val="WW8Num26z0"/>
    <w:qFormat/>
    <w:rPr>
      <w:rFonts w:ascii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2z3">
    <w:name w:val="WW8Num2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4z3">
    <w:name w:val="WW8Num4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7z3">
    <w:name w:val="WW8Num7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8z3">
    <w:name w:val="WW8Num8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1z3">
    <w:name w:val="WW8Num11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4z3">
    <w:name w:val="WW8Num14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7z3">
    <w:name w:val="WW8Num17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9z3">
    <w:name w:val="WW8Num19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0z3">
    <w:name w:val="WW8Num20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5z3">
    <w:name w:val="WW8Num25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6z1">
    <w:name w:val="WW8Num26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11">
    <w:name w:val="Основной шрифт абзаца1"/>
    <w:qFormat/>
  </w:style>
  <w:style w:type="character" w:customStyle="1" w:styleId="footnotedescriptionChar">
    <w:name w:val="footnote description Char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12">
    <w:name w:val="Заголовок 1 Знак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a4">
    <w:name w:val="Текст выноски Знак"/>
    <w:qFormat/>
    <w:rPr>
      <w:rFonts w:ascii="Segoe UI" w:hAnsi="Segoe UI" w:cs="Segoe UI"/>
      <w:color w:val="000000"/>
      <w:sz w:val="18"/>
      <w:szCs w:val="18"/>
      <w:lang w:val="en-US"/>
    </w:rPr>
  </w:style>
  <w:style w:type="character" w:customStyle="1" w:styleId="a5">
    <w:name w:val="Заголовок Знак"/>
    <w:qFormat/>
    <w:rPr>
      <w:rFonts w:ascii="Times New Roman" w:hAnsi="Times New Roman" w:cs="Times New Roman"/>
      <w:b/>
      <w:sz w:val="24"/>
    </w:rPr>
  </w:style>
  <w:style w:type="character" w:customStyle="1" w:styleId="a6">
    <w:name w:val="Верхний колонтитул Знак"/>
    <w:uiPriority w:val="99"/>
    <w:qFormat/>
    <w:rPr>
      <w:rFonts w:ascii="Times New Roman" w:hAnsi="Times New Roman" w:cs="Times New Roman"/>
      <w:color w:val="000000"/>
      <w:sz w:val="28"/>
      <w:szCs w:val="22"/>
      <w:lang w:val="en-US"/>
    </w:rPr>
  </w:style>
  <w:style w:type="character" w:customStyle="1" w:styleId="a7">
    <w:name w:val="Символ сноски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9">
    <w:name w:val="Символ концевой сноски"/>
    <w:qFormat/>
    <w:rPr>
      <w:vertAlign w:val="superscript"/>
    </w:rPr>
  </w:style>
  <w:style w:type="character" w:customStyle="1" w:styleId="WW-">
    <w:name w:val="WW-Символ концевой сноски"/>
    <w:qFormat/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b">
    <w:name w:val="Символ нумерации"/>
    <w:qFormat/>
  </w:style>
  <w:style w:type="character" w:customStyle="1" w:styleId="ac">
    <w:name w:val="Абзац списка Знак"/>
    <w:uiPriority w:val="34"/>
    <w:qFormat/>
    <w:locked/>
    <w:rsid w:val="00EC4FDD"/>
    <w:rPr>
      <w:sz w:val="24"/>
      <w:szCs w:val="24"/>
    </w:rPr>
  </w:style>
  <w:style w:type="character" w:customStyle="1" w:styleId="ad">
    <w:name w:val="рпд Знак"/>
    <w:qFormat/>
    <w:rsid w:val="00955CB6"/>
    <w:rPr>
      <w:b/>
      <w:bCs/>
      <w:kern w:val="2"/>
      <w:sz w:val="28"/>
      <w:szCs w:val="28"/>
      <w:lang w:val="en-US"/>
    </w:rPr>
  </w:style>
  <w:style w:type="paragraph" w:styleId="ae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">
    <w:name w:val="List"/>
    <w:basedOn w:val="a0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Заголовок1"/>
    <w:basedOn w:val="a"/>
    <w:next w:val="a0"/>
    <w:qFormat/>
    <w:pPr>
      <w:spacing w:after="0" w:line="240" w:lineRule="auto"/>
      <w:ind w:left="0" w:right="0" w:firstLine="0"/>
      <w:jc w:val="center"/>
    </w:pPr>
    <w:rPr>
      <w:b/>
      <w:sz w:val="24"/>
      <w:szCs w:val="20"/>
      <w:lang w:val="ru-RU"/>
    </w:rPr>
  </w:style>
  <w:style w:type="paragraph" w:customStyle="1" w:styleId="13">
    <w:name w:val="Указатель1"/>
    <w:basedOn w:val="a"/>
    <w:qFormat/>
    <w:pPr>
      <w:suppressLineNumbers/>
    </w:pPr>
    <w:rPr>
      <w:rFonts w:cs="Lucida Sans"/>
    </w:rPr>
  </w:style>
  <w:style w:type="paragraph" w:customStyle="1" w:styleId="footnotedescription">
    <w:name w:val="footnote description"/>
    <w:next w:val="a"/>
    <w:qFormat/>
    <w:pPr>
      <w:spacing w:line="252" w:lineRule="auto"/>
    </w:pPr>
    <w:rPr>
      <w:color w:val="000000"/>
      <w:sz w:val="16"/>
      <w:szCs w:val="22"/>
      <w:lang w:val="en-US" w:eastAsia="zh-CN"/>
    </w:rPr>
  </w:style>
  <w:style w:type="paragraph" w:styleId="14">
    <w:name w:val="toc 1"/>
    <w:pPr>
      <w:spacing w:after="23" w:line="264" w:lineRule="auto"/>
      <w:ind w:left="25" w:right="1248" w:hanging="10"/>
      <w:jc w:val="both"/>
    </w:pPr>
    <w:rPr>
      <w:color w:val="000000"/>
      <w:sz w:val="24"/>
      <w:szCs w:val="22"/>
      <w:lang w:val="en-US" w:eastAsia="zh-CN"/>
    </w:rPr>
  </w:style>
  <w:style w:type="paragraph" w:styleId="21">
    <w:name w:val="toc 2"/>
    <w:pPr>
      <w:spacing w:after="36" w:line="264" w:lineRule="auto"/>
      <w:ind w:left="25" w:right="1248" w:hanging="10"/>
      <w:jc w:val="both"/>
    </w:pPr>
    <w:rPr>
      <w:color w:val="000000"/>
      <w:sz w:val="24"/>
      <w:szCs w:val="22"/>
      <w:lang w:val="en-US" w:eastAsia="zh-CN"/>
    </w:rPr>
  </w:style>
  <w:style w:type="paragraph" w:styleId="af2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4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styleId="af7">
    <w:name w:val="footnote text"/>
    <w:basedOn w:val="a"/>
    <w:pPr>
      <w:suppressLineNumbers/>
      <w:ind w:left="339" w:right="0" w:hanging="339"/>
    </w:pPr>
    <w:rPr>
      <w:sz w:val="20"/>
      <w:szCs w:val="20"/>
    </w:rPr>
  </w:style>
  <w:style w:type="paragraph" w:styleId="af8">
    <w:name w:val="footer"/>
    <w:basedOn w:val="af3"/>
  </w:style>
  <w:style w:type="paragraph" w:styleId="af9">
    <w:name w:val="List Paragraph"/>
    <w:basedOn w:val="a"/>
    <w:uiPriority w:val="34"/>
    <w:qFormat/>
    <w:rsid w:val="00EC4FDD"/>
    <w:pPr>
      <w:suppressAutoHyphens w:val="0"/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  <w:lang w:val="ru-RU" w:eastAsia="ru-RU"/>
    </w:rPr>
  </w:style>
  <w:style w:type="paragraph" w:customStyle="1" w:styleId="Default">
    <w:name w:val="Default"/>
    <w:uiPriority w:val="99"/>
    <w:qFormat/>
    <w:rsid w:val="00A9353B"/>
    <w:rPr>
      <w:color w:val="000000"/>
      <w:sz w:val="24"/>
      <w:szCs w:val="24"/>
    </w:rPr>
  </w:style>
  <w:style w:type="paragraph" w:customStyle="1" w:styleId="afa">
    <w:name w:val="рпд"/>
    <w:basedOn w:val="1"/>
    <w:qFormat/>
    <w:rsid w:val="00955CB6"/>
    <w:pPr>
      <w:keepNext w:val="0"/>
      <w:keepLines w:val="0"/>
      <w:numPr>
        <w:numId w:val="0"/>
      </w:numPr>
      <w:suppressAutoHyphens w:val="0"/>
      <w:spacing w:after="0" w:line="360" w:lineRule="auto"/>
      <w:ind w:right="0" w:firstLine="709"/>
    </w:pPr>
    <w:rPr>
      <w:bCs/>
      <w:color w:val="auto"/>
      <w:kern w:val="2"/>
      <w:szCs w:val="28"/>
      <w:lang w:eastAsia="ru-RU"/>
    </w:rPr>
  </w:style>
  <w:style w:type="paragraph" w:customStyle="1" w:styleId="15">
    <w:name w:val="Обычная таблица1"/>
    <w:qFormat/>
    <w:rPr>
      <w:rFonts w:ascii="Calibri" w:eastAsia="Calibri" w:hAnsi="Calibri"/>
      <w:sz w:val="22"/>
      <w:szCs w:val="22"/>
      <w:lang w:eastAsia="en-US"/>
    </w:rPr>
  </w:style>
  <w:style w:type="paragraph" w:styleId="afb">
    <w:name w:val="Normal (Web)"/>
    <w:basedOn w:val="a"/>
    <w:qFormat/>
    <w:pPr>
      <w:spacing w:beforeAutospacing="1" w:afterAutospacing="1" w:line="240" w:lineRule="auto"/>
    </w:pPr>
    <w:rPr>
      <w:sz w:val="24"/>
      <w:szCs w:val="24"/>
      <w:lang w:eastAsia="ru-RU"/>
    </w:rPr>
  </w:style>
  <w:style w:type="table" w:styleId="afc">
    <w:name w:val="Table Grid"/>
    <w:aliases w:val="Таблица отчета"/>
    <w:basedOn w:val="a2"/>
    <w:uiPriority w:val="39"/>
    <w:rsid w:val="000D7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2"/>
    <w:uiPriority w:val="39"/>
    <w:rsid w:val="00A935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1"/>
    <w:uiPriority w:val="99"/>
    <w:unhideWhenUsed/>
    <w:rsid w:val="00230D41"/>
    <w:rPr>
      <w:color w:val="0563C1" w:themeColor="hyperlink"/>
      <w:u w:val="single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230D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4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09805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www.emerald.com/insight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onlinelibrary.wiley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bc.ru/" TargetMode="External"/><Relationship Id="rId17" Type="http://schemas.openxmlformats.org/officeDocument/2006/relationships/hyperlink" Target="http://www.sciencedirect.com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link.springer.com/" TargetMode="External"/><Relationship Id="rId20" Type="http://schemas.openxmlformats.org/officeDocument/2006/relationships/hyperlink" Target="https://www.oecd-ilibrary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consultant.ru/" TargetMode="External"/><Relationship Id="rId19" Type="http://schemas.openxmlformats.org/officeDocument/2006/relationships/hyperlink" Target="https://www.jstor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4639" TargetMode="External"/><Relationship Id="rId14" Type="http://schemas.openxmlformats.org/officeDocument/2006/relationships/hyperlink" Target="http://ebs.prospekt.org/books" TargetMode="External"/><Relationship Id="rId22" Type="http://schemas.openxmlformats.org/officeDocument/2006/relationships/hyperlink" Target="https://siurgtu.ru/sveden/files/MU_080301_Proektno-smetnoe_delo_MU_k_PR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30F42-78E0-4833-A7BD-45D548295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8875</Words>
  <Characters>50592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Шилова Анна Николаевна</cp:lastModifiedBy>
  <cp:revision>14</cp:revision>
  <cp:lastPrinted>2023-05-24T08:22:00Z</cp:lastPrinted>
  <dcterms:created xsi:type="dcterms:W3CDTF">2023-05-26T08:21:00Z</dcterms:created>
  <dcterms:modified xsi:type="dcterms:W3CDTF">2023-06-15T09:50:00Z</dcterms:modified>
  <dc:language>ru-RU</dc:language>
</cp:coreProperties>
</file>